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0EC0EBEB" w:rsidR="0075116C" w:rsidRPr="00C54293" w:rsidRDefault="00161C89" w:rsidP="0075116C">
      <w:pPr>
        <w:tabs>
          <w:tab w:val="left" w:pos="1800"/>
        </w:tabs>
        <w:jc w:val="center"/>
      </w:pPr>
      <w:r w:rsidRPr="00160D48">
        <w:rPr>
          <w:b/>
          <w:bCs/>
          <w:color w:val="ED7D31" w:themeColor="accent2"/>
          <w:sz w:val="32"/>
          <w:szCs w:val="32"/>
        </w:rPr>
        <w:t>MACRO-PROCESS: COMPREHENSIVE MANAGEMENT</w:t>
      </w:r>
    </w:p>
    <w:p w14:paraId="709F9E29" w14:textId="4527DBA2" w:rsidR="00FE48C9" w:rsidRPr="00C54293" w:rsidRDefault="00DA5EB8" w:rsidP="00FE48C9">
      <w:pPr>
        <w:shd w:val="clear" w:color="auto" w:fill="FFFFFF"/>
        <w:rPr>
          <w:rFonts w:ascii="Arial" w:hAnsi="Arial" w:cs="Arial"/>
        </w:rPr>
      </w:pPr>
      <w:r w:rsidRPr="005676FA">
        <w:rPr>
          <w:b/>
          <w:bCs/>
          <w:sz w:val="24"/>
          <w:szCs w:val="24"/>
        </w:rPr>
        <w:t xml:space="preserve">Subprocess </w:t>
      </w:r>
      <w:r w:rsidR="00753024">
        <w:rPr>
          <w:b/>
          <w:bCs/>
          <w:sz w:val="24"/>
          <w:szCs w:val="24"/>
        </w:rPr>
        <w:t>D</w:t>
      </w:r>
      <w:r w:rsidRPr="005676FA">
        <w:rPr>
          <w:b/>
          <w:bCs/>
          <w:sz w:val="24"/>
          <w:szCs w:val="24"/>
        </w:rPr>
        <w:t>6: Q</w:t>
      </w:r>
      <w:r w:rsidR="00C54293">
        <w:rPr>
          <w:b/>
          <w:bCs/>
          <w:sz w:val="24"/>
          <w:szCs w:val="24"/>
        </w:rPr>
        <w:t>uantification</w:t>
      </w:r>
      <w:r w:rsidRPr="005676FA">
        <w:rPr>
          <w:b/>
          <w:bCs/>
          <w:sz w:val="24"/>
          <w:szCs w:val="24"/>
        </w:rPr>
        <w:t xml:space="preserve"> </w:t>
      </w:r>
      <w:r w:rsidR="00C54293">
        <w:rPr>
          <w:b/>
          <w:bCs/>
          <w:sz w:val="24"/>
          <w:szCs w:val="24"/>
        </w:rPr>
        <w:t>of</w:t>
      </w:r>
      <w:r w:rsidRPr="005676FA">
        <w:rPr>
          <w:b/>
          <w:bCs/>
          <w:sz w:val="24"/>
          <w:szCs w:val="24"/>
        </w:rPr>
        <w:t xml:space="preserve"> R</w:t>
      </w:r>
      <w:r w:rsidR="00C54293">
        <w:rPr>
          <w:b/>
          <w:bCs/>
          <w:sz w:val="24"/>
          <w:szCs w:val="24"/>
        </w:rPr>
        <w:t>isks</w:t>
      </w:r>
      <w:r w:rsidRPr="005676FA">
        <w:rPr>
          <w:b/>
          <w:bCs/>
          <w:sz w:val="24"/>
          <w:szCs w:val="24"/>
        </w:rPr>
        <w:t xml:space="preserve"> </w:t>
      </w:r>
      <w:r w:rsidR="00C54293">
        <w:rPr>
          <w:b/>
          <w:bCs/>
          <w:sz w:val="24"/>
          <w:szCs w:val="24"/>
        </w:rPr>
        <w:t>and</w:t>
      </w:r>
      <w:r w:rsidRPr="005676FA">
        <w:rPr>
          <w:b/>
          <w:bCs/>
          <w:sz w:val="24"/>
          <w:szCs w:val="24"/>
        </w:rPr>
        <w:t xml:space="preserve"> D</w:t>
      </w:r>
      <w:r w:rsidR="00C54293">
        <w:rPr>
          <w:b/>
          <w:bCs/>
          <w:sz w:val="24"/>
          <w:szCs w:val="24"/>
        </w:rPr>
        <w:t>evelopment</w:t>
      </w:r>
      <w:r w:rsidRPr="005676FA">
        <w:rPr>
          <w:b/>
          <w:bCs/>
          <w:sz w:val="24"/>
          <w:szCs w:val="24"/>
        </w:rPr>
        <w:t xml:space="preserve"> </w:t>
      </w:r>
      <w:r w:rsidR="00C54293">
        <w:rPr>
          <w:b/>
          <w:bCs/>
          <w:sz w:val="24"/>
          <w:szCs w:val="24"/>
        </w:rPr>
        <w:t>of</w:t>
      </w:r>
      <w:r w:rsidRPr="005676FA">
        <w:rPr>
          <w:b/>
          <w:bCs/>
          <w:sz w:val="24"/>
          <w:szCs w:val="24"/>
        </w:rPr>
        <w:t xml:space="preserve"> </w:t>
      </w:r>
      <w:r w:rsidR="00C54293">
        <w:rPr>
          <w:b/>
          <w:bCs/>
          <w:sz w:val="24"/>
          <w:szCs w:val="24"/>
        </w:rPr>
        <w:t>Simulations</w:t>
      </w:r>
    </w:p>
    <w:tbl>
      <w:tblPr>
        <w:tblStyle w:val="TabelacomGrelha"/>
        <w:tblW w:w="5000" w:type="pct"/>
        <w:tblLook w:val="04A0" w:firstRow="1" w:lastRow="0" w:firstColumn="1" w:lastColumn="0" w:noHBand="0" w:noVBand="1"/>
      </w:tblPr>
      <w:tblGrid>
        <w:gridCol w:w="1836"/>
        <w:gridCol w:w="6658"/>
      </w:tblGrid>
      <w:tr w:rsidR="00E84657" w:rsidRPr="005C76A5" w14:paraId="026EDCB3" w14:textId="77777777" w:rsidTr="00D21846">
        <w:trPr>
          <w:trHeight w:val="977"/>
        </w:trPr>
        <w:tc>
          <w:tcPr>
            <w:tcW w:w="1081" w:type="pct"/>
            <w:vAlign w:val="center"/>
          </w:tcPr>
          <w:p w14:paraId="1EA0EC3D" w14:textId="65DB8DF8" w:rsidR="00E84657" w:rsidRPr="005C76A5" w:rsidRDefault="00DA5EB8" w:rsidP="00456E55">
            <w:pPr>
              <w:rPr>
                <w:rFonts w:ascii="Arial" w:hAnsi="Arial" w:cs="Arial"/>
              </w:rPr>
            </w:pPr>
            <w:r w:rsidRPr="005C76A5">
              <w:rPr>
                <w:b/>
                <w:sz w:val="20"/>
                <w:szCs w:val="20"/>
              </w:rPr>
              <w:t>SUPPLIER</w:t>
            </w:r>
          </w:p>
        </w:tc>
        <w:tc>
          <w:tcPr>
            <w:tcW w:w="3919" w:type="pct"/>
            <w:vAlign w:val="center"/>
          </w:tcPr>
          <w:p w14:paraId="6005E10D" w14:textId="77777777" w:rsidR="00E84657" w:rsidRPr="00842435" w:rsidRDefault="00DA5EB8" w:rsidP="00705D40">
            <w:pPr>
              <w:pStyle w:val="PargrafodaLista"/>
              <w:numPr>
                <w:ilvl w:val="0"/>
                <w:numId w:val="10"/>
              </w:numPr>
              <w:rPr>
                <w:rFonts w:ascii="Arial" w:hAnsi="Arial" w:cs="Arial"/>
                <w:kern w:val="2"/>
                <w:sz w:val="20"/>
                <w:szCs w:val="20"/>
              </w:rPr>
            </w:pPr>
            <w:r w:rsidRPr="005C76A5">
              <w:rPr>
                <w:rFonts w:ascii="Arial" w:hAnsi="Arial" w:cs="Arial"/>
                <w:kern w:val="2"/>
                <w:sz w:val="20"/>
                <w:szCs w:val="20"/>
              </w:rPr>
              <w:t>Genebank Members.</w:t>
            </w:r>
          </w:p>
          <w:p w14:paraId="01509C56" w14:textId="77777777" w:rsidR="00705D40" w:rsidRPr="00842435" w:rsidRDefault="00705D40" w:rsidP="00705D40">
            <w:pPr>
              <w:numPr>
                <w:ilvl w:val="0"/>
                <w:numId w:val="10"/>
              </w:numPr>
              <w:shd w:val="clear" w:color="auto" w:fill="FFFFFF"/>
              <w:rPr>
                <w:rFonts w:ascii="Arial" w:hAnsi="Arial" w:cs="Arial"/>
                <w:kern w:val="2"/>
                <w:sz w:val="20"/>
                <w:szCs w:val="20"/>
              </w:rPr>
            </w:pPr>
            <w:r w:rsidRPr="00842435">
              <w:rPr>
                <w:rFonts w:ascii="Arial" w:hAnsi="Arial" w:cs="Arial"/>
                <w:kern w:val="2"/>
                <w:sz w:val="20"/>
                <w:szCs w:val="20"/>
              </w:rPr>
              <w:t>Emergency equipment.</w:t>
            </w:r>
          </w:p>
          <w:p w14:paraId="4E648C80" w14:textId="7F695564" w:rsidR="005676FA" w:rsidRPr="00842435" w:rsidRDefault="00705D40" w:rsidP="00705D40">
            <w:pPr>
              <w:pStyle w:val="PargrafodaLista"/>
              <w:numPr>
                <w:ilvl w:val="0"/>
                <w:numId w:val="10"/>
              </w:numPr>
              <w:rPr>
                <w:rFonts w:ascii="Arial" w:hAnsi="Arial" w:cs="Arial"/>
                <w:kern w:val="2"/>
                <w:sz w:val="20"/>
                <w:szCs w:val="20"/>
              </w:rPr>
            </w:pPr>
            <w:r w:rsidRPr="00842435">
              <w:rPr>
                <w:rFonts w:ascii="Arial" w:hAnsi="Arial" w:cs="Arial"/>
                <w:kern w:val="2"/>
                <w:sz w:val="20"/>
                <w:szCs w:val="20"/>
              </w:rPr>
              <w:t>Firefighters, police, hospital...</w:t>
            </w:r>
          </w:p>
        </w:tc>
      </w:tr>
      <w:tr w:rsidR="00D21846" w:rsidRPr="00705D40" w14:paraId="3D899186" w14:textId="77777777" w:rsidTr="00D21846">
        <w:trPr>
          <w:trHeight w:val="977"/>
        </w:trPr>
        <w:tc>
          <w:tcPr>
            <w:tcW w:w="1081" w:type="pct"/>
            <w:vAlign w:val="center"/>
          </w:tcPr>
          <w:p w14:paraId="72157C77" w14:textId="4A12E379" w:rsidR="00D21846" w:rsidRPr="005C76A5" w:rsidRDefault="00DA5EB8" w:rsidP="00D21846">
            <w:pPr>
              <w:rPr>
                <w:rFonts w:ascii="Arial" w:hAnsi="Arial" w:cs="Arial"/>
              </w:rPr>
            </w:pPr>
            <w:r w:rsidRPr="005C76A5">
              <w:rPr>
                <w:b/>
                <w:sz w:val="20"/>
                <w:szCs w:val="20"/>
              </w:rPr>
              <w:t>TICKETS</w:t>
            </w:r>
          </w:p>
        </w:tc>
        <w:tc>
          <w:tcPr>
            <w:tcW w:w="3919" w:type="pct"/>
            <w:tcBorders>
              <w:bottom w:val="single" w:sz="4" w:space="0" w:color="auto"/>
            </w:tcBorders>
            <w:vAlign w:val="center"/>
          </w:tcPr>
          <w:p w14:paraId="02471570"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Organization Information</w:t>
            </w:r>
          </w:p>
          <w:p w14:paraId="7C0E2387"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Facilities</w:t>
            </w:r>
          </w:p>
          <w:p w14:paraId="4575FAF0"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Emergency plan</w:t>
            </w:r>
          </w:p>
          <w:p w14:paraId="78786362" w14:textId="34CC898D" w:rsidR="00D21846"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Data obtained in emergency situations and drills</w:t>
            </w:r>
          </w:p>
        </w:tc>
      </w:tr>
      <w:tr w:rsidR="00D21846" w:rsidRPr="005C76A5" w14:paraId="4F7D47A8" w14:textId="77777777" w:rsidTr="00705D40">
        <w:trPr>
          <w:trHeight w:val="693"/>
        </w:trPr>
        <w:tc>
          <w:tcPr>
            <w:tcW w:w="1081" w:type="pct"/>
            <w:vAlign w:val="center"/>
          </w:tcPr>
          <w:p w14:paraId="61A0A34F" w14:textId="2ADD7E2C" w:rsidR="00D21846" w:rsidRPr="005C76A5" w:rsidRDefault="00DA5EB8" w:rsidP="00D21846">
            <w:pPr>
              <w:rPr>
                <w:rFonts w:ascii="Arial" w:hAnsi="Arial" w:cs="Arial"/>
              </w:rPr>
            </w:pPr>
            <w:r w:rsidRPr="005C76A5">
              <w:rPr>
                <w:b/>
                <w:sz w:val="20"/>
                <w:szCs w:val="20"/>
              </w:rPr>
              <w:t>OWNER</w:t>
            </w:r>
          </w:p>
        </w:tc>
        <w:tc>
          <w:tcPr>
            <w:tcW w:w="3919" w:type="pct"/>
            <w:shd w:val="clear" w:color="auto" w:fill="auto"/>
            <w:vAlign w:val="center"/>
          </w:tcPr>
          <w:p w14:paraId="796FC248" w14:textId="42E03034" w:rsidR="00D21846" w:rsidRPr="005C76A5" w:rsidRDefault="00DA5EB8" w:rsidP="00D21846">
            <w:pPr>
              <w:pStyle w:val="PargrafodaLista"/>
              <w:numPr>
                <w:ilvl w:val="0"/>
                <w:numId w:val="10"/>
              </w:numPr>
              <w:rPr>
                <w:rFonts w:ascii="Arial" w:hAnsi="Arial" w:cs="Arial"/>
                <w:kern w:val="2"/>
                <w:sz w:val="20"/>
                <w:szCs w:val="20"/>
              </w:rPr>
            </w:pPr>
            <w:r w:rsidRPr="005C76A5">
              <w:rPr>
                <w:rFonts w:ascii="Arial" w:hAnsi="Arial" w:cs="Arial"/>
                <w:kern w:val="2"/>
                <w:sz w:val="20"/>
                <w:szCs w:val="20"/>
              </w:rPr>
              <w:t>Responsible for Quality and Environment.</w:t>
            </w:r>
          </w:p>
        </w:tc>
      </w:tr>
      <w:tr w:rsidR="00D21846" w:rsidRPr="00705D40" w14:paraId="3D47054D" w14:textId="77777777" w:rsidTr="00705D40">
        <w:trPr>
          <w:trHeight w:val="722"/>
        </w:trPr>
        <w:tc>
          <w:tcPr>
            <w:tcW w:w="1081" w:type="pct"/>
            <w:vAlign w:val="center"/>
          </w:tcPr>
          <w:p w14:paraId="1432C97B" w14:textId="58384801" w:rsidR="00D21846" w:rsidRPr="005C76A5" w:rsidRDefault="00D21846" w:rsidP="00D21846">
            <w:pPr>
              <w:rPr>
                <w:rFonts w:ascii="Arial" w:hAnsi="Arial" w:cs="Arial"/>
              </w:rPr>
            </w:pPr>
            <w:r w:rsidRPr="005C76A5">
              <w:rPr>
                <w:rFonts w:ascii="Arial" w:hAnsi="Arial" w:cs="Arial"/>
                <w:b/>
                <w:sz w:val="18"/>
                <w:szCs w:val="18"/>
              </w:rPr>
              <w:t>INDICATORS</w:t>
            </w:r>
          </w:p>
        </w:tc>
        <w:tc>
          <w:tcPr>
            <w:tcW w:w="3919" w:type="pct"/>
            <w:shd w:val="clear" w:color="auto" w:fill="auto"/>
            <w:vAlign w:val="center"/>
          </w:tcPr>
          <w:p w14:paraId="6C8B7651" w14:textId="2E8B55CE" w:rsidR="00D21846" w:rsidRPr="00705D40" w:rsidRDefault="00D21846" w:rsidP="00705D40">
            <w:pPr>
              <w:rPr>
                <w:rFonts w:ascii="Arial" w:hAnsi="Arial" w:cs="Arial"/>
                <w:kern w:val="2"/>
                <w:sz w:val="20"/>
                <w:szCs w:val="20"/>
                <w:lang w:val="pt-PT"/>
              </w:rPr>
            </w:pPr>
          </w:p>
        </w:tc>
      </w:tr>
      <w:tr w:rsidR="00D21846" w:rsidRPr="00705D40" w14:paraId="154B8179" w14:textId="77777777" w:rsidTr="00D21846">
        <w:trPr>
          <w:trHeight w:val="977"/>
        </w:trPr>
        <w:tc>
          <w:tcPr>
            <w:tcW w:w="1081" w:type="pct"/>
            <w:vAlign w:val="center"/>
          </w:tcPr>
          <w:p w14:paraId="68A328D2" w14:textId="69DDC60B" w:rsidR="00D21846" w:rsidRPr="005C76A5" w:rsidRDefault="00DA5EB8" w:rsidP="00D21846">
            <w:pPr>
              <w:rPr>
                <w:rFonts w:ascii="Arial" w:hAnsi="Arial" w:cs="Arial"/>
              </w:rPr>
            </w:pPr>
            <w:r w:rsidRPr="005C76A5">
              <w:rPr>
                <w:rFonts w:ascii="Arial" w:hAnsi="Arial" w:cs="Arial"/>
                <w:b/>
                <w:sz w:val="18"/>
                <w:szCs w:val="18"/>
              </w:rPr>
              <w:t>OUTPUTS</w:t>
            </w:r>
          </w:p>
        </w:tc>
        <w:tc>
          <w:tcPr>
            <w:tcW w:w="3919" w:type="pct"/>
            <w:shd w:val="clear" w:color="auto" w:fill="auto"/>
            <w:vAlign w:val="center"/>
          </w:tcPr>
          <w:p w14:paraId="0FE08B55"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Evaluation of aspects and impacts</w:t>
            </w:r>
          </w:p>
          <w:p w14:paraId="344DF3B4"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Emergency plan.</w:t>
            </w:r>
          </w:p>
          <w:p w14:paraId="2D8B003B" w14:textId="77777777" w:rsidR="00705D40"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Report of the drill carried out.</w:t>
            </w:r>
          </w:p>
          <w:p w14:paraId="1A5DA339" w14:textId="4894A7FB" w:rsidR="00D21846" w:rsidRPr="00842435" w:rsidRDefault="00705D40" w:rsidP="00842435">
            <w:pPr>
              <w:pStyle w:val="PargrafodaLista"/>
              <w:numPr>
                <w:ilvl w:val="0"/>
                <w:numId w:val="10"/>
              </w:numPr>
              <w:rPr>
                <w:rFonts w:ascii="Arial" w:hAnsi="Arial" w:cs="Arial"/>
                <w:kern w:val="2"/>
                <w:sz w:val="20"/>
                <w:szCs w:val="20"/>
              </w:rPr>
            </w:pPr>
            <w:r w:rsidRPr="00842435">
              <w:rPr>
                <w:rFonts w:ascii="Arial" w:hAnsi="Arial" w:cs="Arial"/>
                <w:kern w:val="2"/>
                <w:sz w:val="20"/>
                <w:szCs w:val="20"/>
              </w:rPr>
              <w:t>Improvement actions and objectives</w:t>
            </w:r>
          </w:p>
        </w:tc>
      </w:tr>
      <w:tr w:rsidR="00D21846" w:rsidRPr="005C76A5" w14:paraId="04AEA48F" w14:textId="77777777" w:rsidTr="00705D40">
        <w:trPr>
          <w:trHeight w:val="557"/>
        </w:trPr>
        <w:tc>
          <w:tcPr>
            <w:tcW w:w="1081" w:type="pct"/>
            <w:vAlign w:val="center"/>
          </w:tcPr>
          <w:p w14:paraId="2DF85968" w14:textId="75711DB5" w:rsidR="00D21846" w:rsidRPr="005C76A5" w:rsidRDefault="00D21846" w:rsidP="00D21846">
            <w:pPr>
              <w:rPr>
                <w:rFonts w:ascii="Arial" w:hAnsi="Arial" w:cs="Arial"/>
                <w:b/>
                <w:sz w:val="18"/>
                <w:szCs w:val="18"/>
              </w:rPr>
            </w:pPr>
            <w:r w:rsidRPr="005C76A5">
              <w:rPr>
                <w:rFonts w:ascii="Arial" w:hAnsi="Arial" w:cs="Arial"/>
                <w:b/>
                <w:sz w:val="18"/>
                <w:szCs w:val="18"/>
              </w:rPr>
              <w:t>CLIENT</w:t>
            </w:r>
          </w:p>
        </w:tc>
        <w:tc>
          <w:tcPr>
            <w:tcW w:w="3919" w:type="pct"/>
            <w:shd w:val="clear" w:color="auto" w:fill="auto"/>
            <w:vAlign w:val="center"/>
          </w:tcPr>
          <w:p w14:paraId="2B8ABE2E" w14:textId="25E4B659" w:rsidR="000D1700" w:rsidRPr="005C76A5" w:rsidRDefault="00705D40" w:rsidP="00D21846">
            <w:pPr>
              <w:pStyle w:val="PargrafodaLista"/>
              <w:numPr>
                <w:ilvl w:val="0"/>
                <w:numId w:val="10"/>
              </w:numPr>
              <w:rPr>
                <w:rFonts w:ascii="Arial" w:hAnsi="Arial" w:cs="Arial"/>
                <w:kern w:val="2"/>
                <w:sz w:val="20"/>
                <w:szCs w:val="20"/>
              </w:rPr>
            </w:pPr>
            <w:r w:rsidRPr="00705D40">
              <w:rPr>
                <w:rFonts w:ascii="Arial" w:hAnsi="Arial" w:cs="Arial"/>
                <w:kern w:val="2"/>
                <w:sz w:val="20"/>
                <w:szCs w:val="20"/>
              </w:rPr>
              <w:t>Germobanco and its environment</w:t>
            </w:r>
          </w:p>
        </w:tc>
      </w:tr>
      <w:tr w:rsidR="00D21846" w:rsidRPr="005C76A5" w14:paraId="737DBF3B" w14:textId="77777777" w:rsidTr="00D21846">
        <w:trPr>
          <w:trHeight w:val="977"/>
        </w:trPr>
        <w:tc>
          <w:tcPr>
            <w:tcW w:w="1081" w:type="pct"/>
            <w:vAlign w:val="center"/>
          </w:tcPr>
          <w:p w14:paraId="0E3DB204" w14:textId="3C6358A5" w:rsidR="00D21846" w:rsidRPr="005C76A5" w:rsidRDefault="00DA5EB8" w:rsidP="00D21846">
            <w:pPr>
              <w:rPr>
                <w:rFonts w:ascii="Arial" w:hAnsi="Arial" w:cs="Arial"/>
                <w:b/>
                <w:sz w:val="18"/>
                <w:szCs w:val="18"/>
              </w:rPr>
            </w:pPr>
            <w:r w:rsidRPr="005C76A5">
              <w:rPr>
                <w:rFonts w:ascii="Arial" w:hAnsi="Arial" w:cs="Arial"/>
                <w:b/>
                <w:sz w:val="18"/>
                <w:szCs w:val="18"/>
              </w:rPr>
              <w:t>FACILITIES AND WORK ENVIRONMENT</w:t>
            </w:r>
          </w:p>
        </w:tc>
        <w:tc>
          <w:tcPr>
            <w:tcW w:w="3919" w:type="pct"/>
            <w:shd w:val="clear" w:color="auto" w:fill="auto"/>
            <w:vAlign w:val="center"/>
          </w:tcPr>
          <w:p w14:paraId="75A9641D" w14:textId="425CF856" w:rsidR="000D1700" w:rsidRPr="000D1700" w:rsidRDefault="000D1700" w:rsidP="000D1700">
            <w:pPr>
              <w:pStyle w:val="PargrafodaLista"/>
              <w:numPr>
                <w:ilvl w:val="0"/>
                <w:numId w:val="10"/>
              </w:numPr>
              <w:rPr>
                <w:rFonts w:ascii="Arial" w:hAnsi="Arial" w:cs="Arial"/>
                <w:kern w:val="2"/>
                <w:sz w:val="20"/>
                <w:szCs w:val="20"/>
                <w:lang w:val="pt-PT"/>
              </w:rPr>
            </w:pPr>
            <w:r w:rsidRPr="000D1700">
              <w:rPr>
                <w:rFonts w:ascii="Arial" w:hAnsi="Arial" w:cs="Arial"/>
                <w:kern w:val="2"/>
                <w:sz w:val="20"/>
                <w:szCs w:val="20"/>
              </w:rPr>
              <w:t>Germobanco Facilities</w:t>
            </w:r>
          </w:p>
          <w:p w14:paraId="6FE30683" w14:textId="139B245C" w:rsidR="00D21846" w:rsidRPr="000D1700" w:rsidRDefault="00705D40" w:rsidP="000D1700">
            <w:pPr>
              <w:pStyle w:val="PargrafodaLista"/>
              <w:numPr>
                <w:ilvl w:val="0"/>
                <w:numId w:val="10"/>
              </w:numPr>
              <w:rPr>
                <w:rFonts w:ascii="Arial" w:hAnsi="Arial" w:cs="Arial"/>
                <w:kern w:val="2"/>
                <w:sz w:val="20"/>
                <w:szCs w:val="20"/>
                <w:lang w:val="pt-PT"/>
              </w:rPr>
            </w:pPr>
            <w:r w:rsidRPr="00705D40">
              <w:rPr>
                <w:rFonts w:ascii="Arial" w:hAnsi="Arial" w:cs="Arial"/>
                <w:kern w:val="2"/>
                <w:sz w:val="20"/>
                <w:szCs w:val="20"/>
              </w:rPr>
              <w:t>Laboratories and Offices</w:t>
            </w:r>
          </w:p>
        </w:tc>
      </w:tr>
      <w:tr w:rsidR="00D21846" w:rsidRPr="005C76A5" w14:paraId="7AFAFC88" w14:textId="77777777" w:rsidTr="00D21846">
        <w:trPr>
          <w:trHeight w:val="977"/>
        </w:trPr>
        <w:tc>
          <w:tcPr>
            <w:tcW w:w="1081" w:type="pct"/>
            <w:vAlign w:val="center"/>
          </w:tcPr>
          <w:p w14:paraId="0A9EA875" w14:textId="4A1B8FD6" w:rsidR="00D21846" w:rsidRPr="005C76A5" w:rsidRDefault="00DA5EB8" w:rsidP="00D21846">
            <w:pPr>
              <w:rPr>
                <w:b/>
                <w:sz w:val="20"/>
                <w:szCs w:val="20"/>
              </w:rPr>
            </w:pPr>
            <w:r w:rsidRPr="005C76A5">
              <w:rPr>
                <w:rFonts w:ascii="Arial" w:hAnsi="Arial" w:cs="Arial"/>
                <w:b/>
                <w:sz w:val="18"/>
                <w:szCs w:val="18"/>
              </w:rPr>
              <w:t>ASSOCIATED DOCUMENTATION</w:t>
            </w:r>
          </w:p>
        </w:tc>
        <w:tc>
          <w:tcPr>
            <w:tcW w:w="3919" w:type="pct"/>
            <w:shd w:val="clear" w:color="auto" w:fill="auto"/>
            <w:vAlign w:val="center"/>
          </w:tcPr>
          <w:p w14:paraId="1701B695" w14:textId="77777777" w:rsidR="00705D40" w:rsidRDefault="00705D40" w:rsidP="00705D40">
            <w:pPr>
              <w:numPr>
                <w:ilvl w:val="0"/>
                <w:numId w:val="10"/>
              </w:numPr>
              <w:shd w:val="clear" w:color="auto" w:fill="FFFFFF"/>
              <w:rPr>
                <w:rFonts w:ascii="Arial" w:hAnsi="Arial" w:cs="Arial"/>
                <w:kern w:val="14"/>
                <w:sz w:val="20"/>
                <w:szCs w:val="20"/>
                <w:lang w:val="es-ES"/>
              </w:rPr>
            </w:pPr>
            <w:r w:rsidRPr="00705D40">
              <w:rPr>
                <w:rFonts w:ascii="Arial" w:hAnsi="Arial" w:cs="Arial"/>
                <w:kern w:val="14"/>
                <w:sz w:val="20"/>
                <w:szCs w:val="20"/>
              </w:rPr>
              <w:t>Risk quantification and simulation development data sheet</w:t>
            </w:r>
          </w:p>
          <w:p w14:paraId="6FE3387D" w14:textId="37C62A7A" w:rsidR="00DA5EB8" w:rsidRPr="005C76A5" w:rsidRDefault="00705D40" w:rsidP="00705D40">
            <w:pPr>
              <w:numPr>
                <w:ilvl w:val="0"/>
                <w:numId w:val="10"/>
              </w:numPr>
              <w:rPr>
                <w:rFonts w:ascii="Arial" w:hAnsi="Arial" w:cs="Arial"/>
                <w:kern w:val="2"/>
                <w:sz w:val="20"/>
                <w:szCs w:val="20"/>
              </w:rPr>
            </w:pPr>
            <w:r>
              <w:rPr>
                <w:rFonts w:ascii="Arial" w:hAnsi="Arial" w:cs="Arial"/>
                <w:kern w:val="14"/>
                <w:sz w:val="20"/>
                <w:szCs w:val="20"/>
              </w:rPr>
              <w:t>Comprehensive Management Manual</w:t>
            </w:r>
          </w:p>
        </w:tc>
      </w:tr>
      <w:tr w:rsidR="00D21846" w:rsidRPr="005C76A5" w14:paraId="418DB7BC" w14:textId="77777777" w:rsidTr="00D21846">
        <w:trPr>
          <w:trHeight w:val="977"/>
        </w:trPr>
        <w:tc>
          <w:tcPr>
            <w:tcW w:w="1081" w:type="pct"/>
            <w:vAlign w:val="center"/>
          </w:tcPr>
          <w:p w14:paraId="31C74A42" w14:textId="68CAF344" w:rsidR="00D21846" w:rsidRPr="005C76A5" w:rsidRDefault="00DA5EB8" w:rsidP="00D21846">
            <w:pPr>
              <w:rPr>
                <w:b/>
                <w:sz w:val="20"/>
                <w:szCs w:val="20"/>
              </w:rPr>
            </w:pPr>
            <w:r w:rsidRPr="005C76A5">
              <w:rPr>
                <w:rFonts w:ascii="Arial" w:hAnsi="Arial" w:cs="Arial"/>
                <w:b/>
                <w:sz w:val="18"/>
                <w:szCs w:val="18"/>
              </w:rPr>
              <w:t>ENVIRONMENTAL ASPECT/IMPACT</w:t>
            </w:r>
          </w:p>
        </w:tc>
        <w:tc>
          <w:tcPr>
            <w:tcW w:w="3919" w:type="pct"/>
            <w:shd w:val="clear" w:color="auto" w:fill="auto"/>
            <w:vAlign w:val="center"/>
          </w:tcPr>
          <w:p w14:paraId="2C0CA3ED" w14:textId="1786E3B8" w:rsidR="00D174EB" w:rsidRPr="005C76A5" w:rsidRDefault="00D174EB" w:rsidP="00D174EB">
            <w:pPr>
              <w:numPr>
                <w:ilvl w:val="0"/>
                <w:numId w:val="10"/>
              </w:numPr>
              <w:rPr>
                <w:rFonts w:ascii="Arial" w:hAnsi="Arial" w:cs="Arial"/>
                <w:kern w:val="2"/>
                <w:sz w:val="20"/>
                <w:szCs w:val="20"/>
              </w:rPr>
            </w:pPr>
            <w:r w:rsidRPr="005C76A5">
              <w:rPr>
                <w:rFonts w:ascii="Arial" w:hAnsi="Arial" w:cs="Arial"/>
                <w:kern w:val="2"/>
                <w:sz w:val="20"/>
                <w:szCs w:val="20"/>
              </w:rPr>
              <w:t>Electrical energy consumption.</w:t>
            </w:r>
          </w:p>
          <w:p w14:paraId="7E9BFEDF" w14:textId="5EB34BC4" w:rsidR="00D174EB" w:rsidRPr="005C76A5" w:rsidRDefault="00D174EB" w:rsidP="00D174EB">
            <w:pPr>
              <w:numPr>
                <w:ilvl w:val="0"/>
                <w:numId w:val="10"/>
              </w:numPr>
              <w:rPr>
                <w:rFonts w:ascii="Arial" w:hAnsi="Arial" w:cs="Arial"/>
                <w:kern w:val="2"/>
                <w:sz w:val="20"/>
                <w:szCs w:val="20"/>
              </w:rPr>
            </w:pPr>
            <w:r w:rsidRPr="005C76A5">
              <w:rPr>
                <w:rFonts w:ascii="Arial" w:hAnsi="Arial" w:cs="Arial"/>
                <w:kern w:val="2"/>
                <w:sz w:val="20"/>
                <w:szCs w:val="20"/>
              </w:rPr>
              <w:t>Use of monitors and IT equipment.</w:t>
            </w:r>
          </w:p>
        </w:tc>
      </w:tr>
    </w:tbl>
    <w:p w14:paraId="29445493" w14:textId="77777777" w:rsidR="00E84657" w:rsidRPr="005C76A5" w:rsidRDefault="00E84657" w:rsidP="00FE48C9">
      <w:pPr>
        <w:shd w:val="clear" w:color="auto" w:fill="FFFFFF"/>
        <w:rPr>
          <w:rFonts w:ascii="Arial" w:hAnsi="Arial" w:cs="Arial"/>
        </w:rPr>
      </w:pPr>
    </w:p>
    <w:p w14:paraId="1431F2AB" w14:textId="4031E454" w:rsidR="00FE48C9" w:rsidRPr="00C54293" w:rsidRDefault="00D174EB" w:rsidP="00FE48C9">
      <w:pPr>
        <w:shd w:val="clear" w:color="auto" w:fill="FFFFFF"/>
        <w:rPr>
          <w:rFonts w:ascii="Arial" w:hAnsi="Arial" w:cs="Arial"/>
          <w:b/>
          <w:bCs/>
        </w:rPr>
      </w:pPr>
      <w:r w:rsidRPr="00705D40">
        <w:rPr>
          <w:rFonts w:ascii="Arial" w:hAnsi="Arial" w:cs="Arial"/>
          <w:b/>
          <w:bCs/>
        </w:rPr>
        <w:t>INSTRUCTIONS</w:t>
      </w:r>
    </w:p>
    <w:p w14:paraId="08631EC2" w14:textId="77777777" w:rsidR="00705D40" w:rsidRPr="00C54293" w:rsidRDefault="00705D40" w:rsidP="00705D40">
      <w:pPr>
        <w:shd w:val="clear" w:color="auto" w:fill="FFFFFF"/>
        <w:spacing w:after="0"/>
        <w:jc w:val="both"/>
        <w:rPr>
          <w:rFonts w:ascii="Arial" w:hAnsi="Arial" w:cs="Arial"/>
          <w:sz w:val="20"/>
          <w:szCs w:val="20"/>
        </w:rPr>
      </w:pPr>
      <w:r w:rsidRPr="00705D40">
        <w:rPr>
          <w:rFonts w:ascii="Arial" w:hAnsi="Arial" w:cs="Arial"/>
          <w:sz w:val="20"/>
          <w:szCs w:val="20"/>
        </w:rPr>
        <w:t>1.</w:t>
      </w:r>
      <w:r w:rsidRPr="00705D40">
        <w:rPr>
          <w:rFonts w:ascii="Arial" w:hAnsi="Arial" w:cs="Arial"/>
          <w:sz w:val="20"/>
          <w:szCs w:val="20"/>
        </w:rPr>
        <w:tab/>
        <w:t>Both for identification and quantification, the system defined in the Technical Sheet for Risk Quantification and Development of Drills will be taken into account.</w:t>
      </w:r>
    </w:p>
    <w:p w14:paraId="5D9FBCF6" w14:textId="77777777" w:rsidR="00705D40" w:rsidRPr="00C54293" w:rsidRDefault="00705D40" w:rsidP="00705D40">
      <w:pPr>
        <w:shd w:val="clear" w:color="auto" w:fill="FFFFFF"/>
        <w:spacing w:after="0"/>
        <w:jc w:val="both"/>
        <w:rPr>
          <w:rFonts w:ascii="Arial" w:hAnsi="Arial" w:cs="Arial"/>
          <w:sz w:val="20"/>
          <w:szCs w:val="20"/>
        </w:rPr>
      </w:pPr>
      <w:r w:rsidRPr="00705D40">
        <w:rPr>
          <w:rFonts w:ascii="Arial" w:hAnsi="Arial" w:cs="Arial"/>
          <w:sz w:val="20"/>
          <w:szCs w:val="20"/>
        </w:rPr>
        <w:t>2.</w:t>
      </w:r>
      <w:r w:rsidRPr="00705D40">
        <w:rPr>
          <w:rFonts w:ascii="Arial" w:hAnsi="Arial" w:cs="Arial"/>
          <w:sz w:val="20"/>
          <w:szCs w:val="20"/>
        </w:rPr>
        <w:tab/>
        <w:t xml:space="preserve">Depending on the results obtained, it will be advisable to acquire new equipment that avoids or minimises the environmental impacts caused by possible accidents, in addition to completing training in emergency tasks to show new ways of acting in such situations. </w:t>
      </w:r>
    </w:p>
    <w:p w14:paraId="409DAE06" w14:textId="542103F4" w:rsidR="00D174EB" w:rsidRPr="00C54293" w:rsidRDefault="00705D40" w:rsidP="00705D40">
      <w:pPr>
        <w:shd w:val="clear" w:color="auto" w:fill="FFFFFF"/>
        <w:spacing w:after="0"/>
        <w:jc w:val="both"/>
        <w:rPr>
          <w:rFonts w:ascii="Arial" w:hAnsi="Arial" w:cs="Arial"/>
          <w:sz w:val="20"/>
          <w:szCs w:val="20"/>
        </w:rPr>
      </w:pPr>
      <w:r w:rsidRPr="00705D40">
        <w:rPr>
          <w:rFonts w:ascii="Arial" w:hAnsi="Arial" w:cs="Arial"/>
          <w:sz w:val="20"/>
          <w:szCs w:val="20"/>
        </w:rPr>
        <w:t>3.</w:t>
      </w:r>
      <w:r w:rsidRPr="00705D40">
        <w:rPr>
          <w:rFonts w:ascii="Arial" w:hAnsi="Arial" w:cs="Arial"/>
          <w:sz w:val="20"/>
          <w:szCs w:val="20"/>
        </w:rPr>
        <w:tab/>
        <w:t>All those affected will be informed of the emergency guidelines, equipment and their use detailed in the Emergency Plan, including companies that carry out activities in our facilities or we have responsibility.</w:t>
      </w:r>
    </w:p>
    <w:p w14:paraId="126F9EB0" w14:textId="4EFAC421" w:rsidR="0066643A" w:rsidRPr="00C54293" w:rsidRDefault="0066643A" w:rsidP="00A20E1D">
      <w:pPr>
        <w:shd w:val="clear" w:color="auto" w:fill="FFFFFF"/>
        <w:spacing w:after="0"/>
        <w:rPr>
          <w:rFonts w:ascii="Arial" w:hAnsi="Arial" w:cs="Arial"/>
        </w:rPr>
      </w:pPr>
      <w:r w:rsidRPr="00705D40">
        <w:rPr>
          <w:rFonts w:ascii="Arial" w:hAnsi="Arial" w:cs="Arial"/>
        </w:rPr>
        <w:br w:type="page"/>
      </w:r>
    </w:p>
    <w:p w14:paraId="7F65E8AF" w14:textId="2F3E9402" w:rsidR="00A811A6" w:rsidRPr="000D1700" w:rsidRDefault="000D1700" w:rsidP="000D1700">
      <w:pPr>
        <w:shd w:val="clear" w:color="auto" w:fill="FFFFFF"/>
        <w:ind w:left="-720" w:hanging="180"/>
        <w:rPr>
          <w:rFonts w:ascii="Arial" w:hAnsi="Arial" w:cs="Arial"/>
        </w:rPr>
      </w:pPr>
      <w:r>
        <w:rPr>
          <w:rFonts w:ascii="Arial" w:hAnsi="Arial" w:cs="Arial"/>
          <w:noProof/>
        </w:rPr>
        <w:lastRenderedPageBreak/>
        <mc:AlternateContent>
          <mc:Choice Requires="wpc">
            <w:drawing>
              <wp:anchor distT="0" distB="0" distL="114300" distR="114300" simplePos="0" relativeHeight="251658240" behindDoc="1" locked="0" layoutInCell="1" allowOverlap="1" wp14:anchorId="52EDB904" wp14:editId="7E218217">
                <wp:simplePos x="0" y="0"/>
                <wp:positionH relativeFrom="column">
                  <wp:posOffset>-556260</wp:posOffset>
                </wp:positionH>
                <wp:positionV relativeFrom="paragraph">
                  <wp:posOffset>194945</wp:posOffset>
                </wp:positionV>
                <wp:extent cx="5372735" cy="7734301"/>
                <wp:effectExtent l="19050" t="0" r="0" b="0"/>
                <wp:wrapNone/>
                <wp:docPr id="1706612129" name="Juta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98008296" name="AutoShape 4"/>
                        <wps:cNvSpPr>
                          <a:spLocks noChangeArrowheads="1"/>
                        </wps:cNvSpPr>
                        <wps:spPr bwMode="auto">
                          <a:xfrm>
                            <a:off x="2171179" y="953738"/>
                            <a:ext cx="913984" cy="457829"/>
                          </a:xfrm>
                          <a:prstGeom prst="flowChartProcess">
                            <a:avLst/>
                          </a:prstGeom>
                          <a:solidFill>
                            <a:srgbClr val="FFFFFF"/>
                          </a:solidFill>
                          <a:ln w="9525">
                            <a:solidFill>
                              <a:srgbClr val="000000"/>
                            </a:solidFill>
                            <a:miter lim="800000"/>
                            <a:headEnd/>
                            <a:tailEnd/>
                          </a:ln>
                        </wps:spPr>
                        <wps:txbx>
                          <w:txbxContent>
                            <w:p w14:paraId="144ACB48" w14:textId="77777777" w:rsidR="000D1700" w:rsidRPr="00360078" w:rsidRDefault="000D1700" w:rsidP="000D1700">
                              <w:pPr>
                                <w:jc w:val="center"/>
                                <w:rPr>
                                  <w:rFonts w:ascii="Arial" w:hAnsi="Arial" w:cs="Arial"/>
                                  <w:sz w:val="16"/>
                                  <w:szCs w:val="16"/>
                                </w:rPr>
                              </w:pPr>
                              <w:r>
                                <w:rPr>
                                  <w:rFonts w:ascii="Arial" w:hAnsi="Arial" w:cs="Arial"/>
                                  <w:sz w:val="16"/>
                                  <w:szCs w:val="16"/>
                                </w:rPr>
                                <w:t>Description of Improvement Action</w:t>
                              </w:r>
                            </w:p>
                          </w:txbxContent>
                        </wps:txbx>
                        <wps:bodyPr rot="0" vert="horz" wrap="square" lIns="91440" tIns="45720" rIns="91440" bIns="45720" anchor="t" anchorCtr="0" upright="1">
                          <a:noAutofit/>
                        </wps:bodyPr>
                      </wps:wsp>
                      <wps:wsp>
                        <wps:cNvPr id="643014772" name="AutoShape 5"/>
                        <wps:cNvSpPr>
                          <a:spLocks noChangeArrowheads="1"/>
                        </wps:cNvSpPr>
                        <wps:spPr bwMode="auto">
                          <a:xfrm>
                            <a:off x="2171179" y="1609380"/>
                            <a:ext cx="913984" cy="457088"/>
                          </a:xfrm>
                          <a:prstGeom prst="flowChartProcess">
                            <a:avLst/>
                          </a:prstGeom>
                          <a:solidFill>
                            <a:srgbClr val="FFFFFF"/>
                          </a:solidFill>
                          <a:ln w="9525">
                            <a:solidFill>
                              <a:srgbClr val="000000"/>
                            </a:solidFill>
                            <a:miter lim="800000"/>
                            <a:headEnd/>
                            <a:tailEnd/>
                          </a:ln>
                        </wps:spPr>
                        <wps:txbx>
                          <w:txbxContent>
                            <w:p w14:paraId="146548EC" w14:textId="77777777" w:rsidR="000D1700" w:rsidRPr="00360078" w:rsidRDefault="000D1700" w:rsidP="000D1700">
                              <w:pPr>
                                <w:jc w:val="center"/>
                                <w:rPr>
                                  <w:rFonts w:ascii="Arial" w:hAnsi="Arial" w:cs="Arial"/>
                                  <w:sz w:val="16"/>
                                  <w:szCs w:val="16"/>
                                </w:rPr>
                              </w:pPr>
                              <w:r>
                                <w:rPr>
                                  <w:rFonts w:ascii="Arial" w:hAnsi="Arial" w:cs="Arial"/>
                                  <w:sz w:val="16"/>
                                  <w:szCs w:val="16"/>
                                </w:rPr>
                                <w:t>Definition of causes</w:t>
                              </w:r>
                            </w:p>
                          </w:txbxContent>
                        </wps:txbx>
                        <wps:bodyPr rot="0" vert="horz" wrap="square" lIns="91440" tIns="45720" rIns="91440" bIns="45720" anchor="t" anchorCtr="0" upright="1">
                          <a:noAutofit/>
                        </wps:bodyPr>
                      </wps:wsp>
                      <wps:wsp>
                        <wps:cNvPr id="699703674" name="AutoShape 6"/>
                        <wps:cNvSpPr>
                          <a:spLocks noChangeArrowheads="1"/>
                        </wps:cNvSpPr>
                        <wps:spPr bwMode="auto">
                          <a:xfrm>
                            <a:off x="4391331" y="2095683"/>
                            <a:ext cx="865758" cy="457088"/>
                          </a:xfrm>
                          <a:prstGeom prst="flowChartDocument">
                            <a:avLst/>
                          </a:prstGeom>
                          <a:solidFill>
                            <a:srgbClr val="FFFFFF"/>
                          </a:solidFill>
                          <a:ln w="9525">
                            <a:solidFill>
                              <a:srgbClr val="000000"/>
                            </a:solidFill>
                            <a:miter lim="800000"/>
                            <a:headEnd/>
                            <a:tailEnd/>
                          </a:ln>
                        </wps:spPr>
                        <wps:txbx>
                          <w:txbxContent>
                            <w:p w14:paraId="0CAB4F51" w14:textId="77777777" w:rsidR="000D1700" w:rsidRPr="00360078" w:rsidRDefault="000D1700" w:rsidP="000D1700">
                              <w:pPr>
                                <w:jc w:val="center"/>
                                <w:rPr>
                                  <w:rFonts w:ascii="Arial" w:hAnsi="Arial" w:cs="Arial"/>
                                  <w:sz w:val="16"/>
                                  <w:szCs w:val="16"/>
                                </w:rPr>
                              </w:pPr>
                              <w:r>
                                <w:rPr>
                                  <w:rFonts w:ascii="Arial" w:hAnsi="Arial" w:cs="Arial"/>
                                  <w:sz w:val="16"/>
                                  <w:szCs w:val="16"/>
                                </w:rPr>
                                <w:t>Improvement Action</w:t>
                              </w:r>
                            </w:p>
                          </w:txbxContent>
                        </wps:txbx>
                        <wps:bodyPr rot="0" vert="horz" wrap="square" lIns="91440" tIns="45720" rIns="91440" bIns="45720" anchor="t" anchorCtr="0" upright="1">
                          <a:noAutofit/>
                        </wps:bodyPr>
                      </wps:wsp>
                      <wps:wsp>
                        <wps:cNvPr id="275780008" name="AutoShape 7"/>
                        <wps:cNvSpPr>
                          <a:spLocks noChangeArrowheads="1"/>
                        </wps:cNvSpPr>
                        <wps:spPr bwMode="auto">
                          <a:xfrm>
                            <a:off x="2171925" y="3162462"/>
                            <a:ext cx="913238" cy="342261"/>
                          </a:xfrm>
                          <a:prstGeom prst="flowChartProcess">
                            <a:avLst/>
                          </a:prstGeom>
                          <a:solidFill>
                            <a:srgbClr val="FFFFFF"/>
                          </a:solidFill>
                          <a:ln w="9525">
                            <a:solidFill>
                              <a:srgbClr val="000000"/>
                            </a:solidFill>
                            <a:miter lim="800000"/>
                            <a:headEnd/>
                            <a:tailEnd/>
                          </a:ln>
                        </wps:spPr>
                        <wps:txbx>
                          <w:txbxContent>
                            <w:p w14:paraId="230E9824" w14:textId="77777777" w:rsidR="000D1700" w:rsidRPr="00360078" w:rsidRDefault="000D1700" w:rsidP="000D1700">
                              <w:pPr>
                                <w:jc w:val="center"/>
                                <w:rPr>
                                  <w:rFonts w:ascii="Arial" w:hAnsi="Arial" w:cs="Arial"/>
                                  <w:sz w:val="16"/>
                                  <w:szCs w:val="16"/>
                                </w:rPr>
                              </w:pPr>
                              <w:r>
                                <w:rPr>
                                  <w:rFonts w:ascii="Arial" w:hAnsi="Arial" w:cs="Arial"/>
                                  <w:sz w:val="16"/>
                                  <w:szCs w:val="16"/>
                                </w:rPr>
                                <w:t>Define treatment</w:t>
                              </w:r>
                            </w:p>
                          </w:txbxContent>
                        </wps:txbx>
                        <wps:bodyPr rot="0" vert="horz" wrap="square" lIns="91440" tIns="45720" rIns="91440" bIns="45720" anchor="t" anchorCtr="0" upright="1">
                          <a:noAutofit/>
                        </wps:bodyPr>
                      </wps:wsp>
                      <wps:wsp>
                        <wps:cNvPr id="234782102" name="AutoShape 8"/>
                        <wps:cNvSpPr>
                          <a:spLocks noChangeArrowheads="1"/>
                        </wps:cNvSpPr>
                        <wps:spPr bwMode="auto">
                          <a:xfrm>
                            <a:off x="2276655" y="7448235"/>
                            <a:ext cx="686421" cy="217802"/>
                          </a:xfrm>
                          <a:prstGeom prst="flowChartAlternateProcess">
                            <a:avLst/>
                          </a:prstGeom>
                          <a:solidFill>
                            <a:srgbClr val="FFFFFF"/>
                          </a:solidFill>
                          <a:ln w="9525">
                            <a:solidFill>
                              <a:srgbClr val="000000"/>
                            </a:solidFill>
                            <a:miter lim="800000"/>
                            <a:headEnd/>
                            <a:tailEnd/>
                          </a:ln>
                        </wps:spPr>
                        <wps:txbx>
                          <w:txbxContent>
                            <w:p w14:paraId="01EF5C06" w14:textId="4C5BFA17" w:rsidR="000D1700" w:rsidRPr="00360078" w:rsidRDefault="00926979" w:rsidP="000D1700">
                              <w:pPr>
                                <w:jc w:val="center"/>
                                <w:rPr>
                                  <w:rFonts w:ascii="Arial" w:hAnsi="Arial" w:cs="Arial"/>
                                  <w:sz w:val="16"/>
                                  <w:szCs w:val="16"/>
                                </w:rPr>
                              </w:pPr>
                              <w:r>
                                <w:rPr>
                                  <w:rFonts w:ascii="Arial" w:hAnsi="Arial" w:cs="Arial"/>
                                  <w:sz w:val="16"/>
                                  <w:szCs w:val="16"/>
                                </w:rPr>
                                <w:t>E</w:t>
                              </w:r>
                              <w:r w:rsidR="000D1700">
                                <w:rPr>
                                  <w:rFonts w:ascii="Arial" w:hAnsi="Arial" w:cs="Arial"/>
                                  <w:sz w:val="16"/>
                                  <w:szCs w:val="16"/>
                                </w:rPr>
                                <w:t>nd</w:t>
                              </w:r>
                            </w:p>
                          </w:txbxContent>
                        </wps:txbx>
                        <wps:bodyPr rot="0" vert="horz" wrap="square" lIns="91440" tIns="45720" rIns="91440" bIns="45720" anchor="t" anchorCtr="0" upright="1">
                          <a:noAutofit/>
                        </wps:bodyPr>
                      </wps:wsp>
                      <wps:wsp>
                        <wps:cNvPr id="729002061" name="AutoShape 9"/>
                        <wps:cNvSpPr>
                          <a:spLocks noChangeArrowheads="1"/>
                        </wps:cNvSpPr>
                        <wps:spPr bwMode="auto">
                          <a:xfrm>
                            <a:off x="0" y="180863"/>
                            <a:ext cx="1828715" cy="687485"/>
                          </a:xfrm>
                          <a:prstGeom prst="flowChartInputOutput">
                            <a:avLst/>
                          </a:prstGeom>
                          <a:solidFill>
                            <a:srgbClr val="FFFFFF"/>
                          </a:solidFill>
                          <a:ln w="9525">
                            <a:solidFill>
                              <a:srgbClr val="000000"/>
                            </a:solidFill>
                            <a:miter lim="800000"/>
                            <a:headEnd/>
                            <a:tailEnd/>
                          </a:ln>
                        </wps:spPr>
                        <wps:txbx>
                          <w:txbxContent>
                            <w:p w14:paraId="56A9F578"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Non-Conformity</w:t>
                              </w:r>
                            </w:p>
                            <w:p w14:paraId="513AEBA4"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Complaint/Claim</w:t>
                              </w:r>
                            </w:p>
                            <w:p w14:paraId="5C6EC466"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Audit</w:t>
                              </w:r>
                            </w:p>
                            <w:p w14:paraId="20716462"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Improvement proposal</w:t>
                              </w:r>
                            </w:p>
                            <w:p w14:paraId="3924C996" w14:textId="77777777" w:rsidR="000D1700" w:rsidRPr="00360078" w:rsidRDefault="000D1700" w:rsidP="000D1700">
                              <w:pPr>
                                <w:jc w:val="center"/>
                                <w:rPr>
                                  <w:rFonts w:ascii="Arial" w:hAnsi="Arial" w:cs="Arial"/>
                                  <w:sz w:val="16"/>
                                  <w:szCs w:val="16"/>
                                </w:rPr>
                              </w:pPr>
                              <w:r>
                                <w:rPr>
                                  <w:rFonts w:ascii="Arial" w:hAnsi="Arial" w:cs="Arial"/>
                                  <w:sz w:val="16"/>
                                  <w:szCs w:val="16"/>
                                </w:rPr>
                                <w:t>Occupational risk</w:t>
                              </w:r>
                            </w:p>
                          </w:txbxContent>
                        </wps:txbx>
                        <wps:bodyPr rot="0" vert="horz" wrap="square" lIns="91440" tIns="45720" rIns="91440" bIns="45720" anchor="t" anchorCtr="0" upright="1">
                          <a:noAutofit/>
                        </wps:bodyPr>
                      </wps:wsp>
                      <wps:wsp>
                        <wps:cNvPr id="109859275" name="AutoShape 10"/>
                        <wps:cNvSpPr>
                          <a:spLocks noChangeArrowheads="1"/>
                        </wps:cNvSpPr>
                        <wps:spPr bwMode="auto">
                          <a:xfrm>
                            <a:off x="2286826" y="27302"/>
                            <a:ext cx="685675" cy="217802"/>
                          </a:xfrm>
                          <a:prstGeom prst="flowChartAlternateProcess">
                            <a:avLst/>
                          </a:prstGeom>
                          <a:solidFill>
                            <a:srgbClr val="FFFFFF"/>
                          </a:solidFill>
                          <a:ln w="9525">
                            <a:solidFill>
                              <a:srgbClr val="000000"/>
                            </a:solidFill>
                            <a:miter lim="800000"/>
                            <a:headEnd/>
                            <a:tailEnd/>
                          </a:ln>
                        </wps:spPr>
                        <wps:txbx>
                          <w:txbxContent>
                            <w:p w14:paraId="53564BFE" w14:textId="6305D1DF" w:rsidR="000D1700" w:rsidRPr="00360078" w:rsidRDefault="00926979" w:rsidP="000D1700">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503359744" name="AutoShape 11"/>
                        <wps:cNvSpPr>
                          <a:spLocks noChangeArrowheads="1"/>
                        </wps:cNvSpPr>
                        <wps:spPr bwMode="auto">
                          <a:xfrm>
                            <a:off x="2171179" y="294950"/>
                            <a:ext cx="913984" cy="457829"/>
                          </a:xfrm>
                          <a:prstGeom prst="flowChartProcess">
                            <a:avLst/>
                          </a:prstGeom>
                          <a:solidFill>
                            <a:srgbClr val="FFFFFF"/>
                          </a:solidFill>
                          <a:ln w="9525">
                            <a:solidFill>
                              <a:srgbClr val="000000"/>
                            </a:solidFill>
                            <a:miter lim="800000"/>
                            <a:headEnd/>
                            <a:tailEnd/>
                          </a:ln>
                        </wps:spPr>
                        <wps:txbx>
                          <w:txbxContent>
                            <w:p w14:paraId="30AE3A92" w14:textId="5605E66E" w:rsidR="000D1700" w:rsidRPr="00360078" w:rsidRDefault="000D1700" w:rsidP="000D1700">
                              <w:pPr>
                                <w:jc w:val="center"/>
                                <w:rPr>
                                  <w:rFonts w:ascii="Arial" w:hAnsi="Arial" w:cs="Arial"/>
                                  <w:sz w:val="16"/>
                                  <w:szCs w:val="16"/>
                                </w:rPr>
                              </w:pPr>
                              <w:r>
                                <w:rPr>
                                  <w:rFonts w:ascii="Arial" w:hAnsi="Arial" w:cs="Arial"/>
                                  <w:sz w:val="16"/>
                                  <w:szCs w:val="16"/>
                                </w:rPr>
                                <w:t>Detection/</w:t>
                              </w:r>
                              <w:r w:rsidR="00926979">
                                <w:rPr>
                                  <w:rFonts w:ascii="Arial" w:hAnsi="Arial" w:cs="Arial"/>
                                  <w:sz w:val="16"/>
                                  <w:szCs w:val="16"/>
                                </w:rPr>
                                <w:t xml:space="preserve"> </w:t>
                              </w:r>
                              <w:r>
                                <w:rPr>
                                  <w:rFonts w:ascii="Arial" w:hAnsi="Arial" w:cs="Arial"/>
                                  <w:sz w:val="16"/>
                                  <w:szCs w:val="16"/>
                                </w:rPr>
                                <w:t>Identification</w:t>
                              </w:r>
                            </w:p>
                          </w:txbxContent>
                        </wps:txbx>
                        <wps:bodyPr rot="0" vert="horz" wrap="square" lIns="91440" tIns="45720" rIns="91440" bIns="45720" anchor="t" anchorCtr="0" upright="1">
                          <a:noAutofit/>
                        </wps:bodyPr>
                      </wps:wsp>
                      <wps:wsp>
                        <wps:cNvPr id="1125950156" name="AutoShape 12"/>
                        <wps:cNvCnPr>
                          <a:cxnSpLocks noChangeShapeType="1"/>
                          <a:stCxn id="109859275" idx="2"/>
                          <a:endCxn id="503359744" idx="0"/>
                        </wps:cNvCnPr>
                        <wps:spPr bwMode="auto">
                          <a:xfrm flipH="1">
                            <a:off x="2628171" y="245104"/>
                            <a:ext cx="1493" cy="498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2812321" name="AutoShape 13"/>
                        <wps:cNvCnPr>
                          <a:cxnSpLocks noChangeShapeType="1"/>
                          <a:stCxn id="503359744" idx="2"/>
                        </wps:cNvCnPr>
                        <wps:spPr bwMode="auto">
                          <a:xfrm>
                            <a:off x="2628171" y="752779"/>
                            <a:ext cx="747" cy="1901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2498410" name="AutoShape 14"/>
                        <wps:cNvCnPr>
                          <a:cxnSpLocks noChangeShapeType="1"/>
                          <a:stCxn id="1798008296" idx="2"/>
                        </wps:cNvCnPr>
                        <wps:spPr bwMode="auto">
                          <a:xfrm>
                            <a:off x="2628171" y="1411567"/>
                            <a:ext cx="747" cy="1791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4250032" name="AutoShape 15"/>
                        <wps:cNvCnPr>
                          <a:cxnSpLocks noChangeShapeType="1"/>
                        </wps:cNvCnPr>
                        <wps:spPr bwMode="auto">
                          <a:xfrm flipH="1">
                            <a:off x="2590800" y="3504662"/>
                            <a:ext cx="9525" cy="2291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4658179" name="AutoShape 16"/>
                        <wps:cNvCnPr>
                          <a:cxnSpLocks noChangeShapeType="1"/>
                          <a:stCxn id="729002061" idx="5"/>
                          <a:endCxn id="503359744" idx="1"/>
                        </wps:cNvCnPr>
                        <wps:spPr bwMode="auto">
                          <a:xfrm flipV="1">
                            <a:off x="1645844" y="523865"/>
                            <a:ext cx="525335"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6301758" name="AutoShape 17"/>
                        <wps:cNvSpPr>
                          <a:spLocks noChangeArrowheads="1"/>
                        </wps:cNvSpPr>
                        <wps:spPr bwMode="auto">
                          <a:xfrm>
                            <a:off x="1713899" y="2190750"/>
                            <a:ext cx="1815730" cy="838200"/>
                          </a:xfrm>
                          <a:prstGeom prst="flowChartDecision">
                            <a:avLst/>
                          </a:prstGeom>
                          <a:solidFill>
                            <a:srgbClr val="FFFFFF"/>
                          </a:solidFill>
                          <a:ln w="9525">
                            <a:solidFill>
                              <a:srgbClr val="000000"/>
                            </a:solidFill>
                            <a:miter lim="800000"/>
                            <a:headEnd/>
                            <a:tailEnd/>
                          </a:ln>
                        </wps:spPr>
                        <wps:txbx>
                          <w:txbxContent>
                            <w:p w14:paraId="2709D113" w14:textId="1518763B" w:rsidR="000D1700" w:rsidRPr="00926979" w:rsidRDefault="000D1700" w:rsidP="000D1700">
                              <w:pPr>
                                <w:jc w:val="center"/>
                                <w:rPr>
                                  <w:rFonts w:ascii="Arial" w:hAnsi="Arial" w:cs="Arial"/>
                                  <w:sz w:val="15"/>
                                  <w:szCs w:val="15"/>
                                </w:rPr>
                              </w:pPr>
                              <w:r w:rsidRPr="00926979">
                                <w:rPr>
                                  <w:rFonts w:ascii="Arial" w:hAnsi="Arial" w:cs="Arial"/>
                                  <w:sz w:val="15"/>
                                  <w:szCs w:val="15"/>
                                </w:rPr>
                                <w:t xml:space="preserve">It has immediate </w:t>
                              </w:r>
                              <w:r w:rsidR="00926979" w:rsidRPr="00926979">
                                <w:rPr>
                                  <w:rFonts w:ascii="Arial" w:hAnsi="Arial" w:cs="Arial"/>
                                  <w:sz w:val="15"/>
                                  <w:szCs w:val="15"/>
                                </w:rPr>
                                <w:t>treatment</w:t>
                              </w:r>
                              <w:r w:rsidR="00926979">
                                <w:rPr>
                                  <w:rFonts w:ascii="Arial" w:hAnsi="Arial" w:cs="Arial"/>
                                  <w:sz w:val="15"/>
                                  <w:szCs w:val="15"/>
                                </w:rPr>
                                <w:t>.</w:t>
                              </w:r>
                            </w:p>
                          </w:txbxContent>
                        </wps:txbx>
                        <wps:bodyPr rot="0" vert="horz" wrap="square" lIns="91440" tIns="45720" rIns="91440" bIns="45720" anchor="t" anchorCtr="0" upright="1">
                          <a:noAutofit/>
                        </wps:bodyPr>
                      </wps:wsp>
                      <wps:wsp>
                        <wps:cNvPr id="2117151204" name="AutoShape 18"/>
                        <wps:cNvCnPr>
                          <a:cxnSpLocks noChangeShapeType="1"/>
                          <a:stCxn id="643014772" idx="2"/>
                          <a:endCxn id="1156301758" idx="0"/>
                        </wps:cNvCnPr>
                        <wps:spPr bwMode="auto">
                          <a:xfrm flipH="1">
                            <a:off x="2621764" y="2066468"/>
                            <a:ext cx="6407" cy="124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5535658" name="AutoShape 20"/>
                        <wps:cNvSpPr>
                          <a:spLocks noChangeArrowheads="1"/>
                        </wps:cNvSpPr>
                        <wps:spPr bwMode="auto">
                          <a:xfrm>
                            <a:off x="1828715" y="3733800"/>
                            <a:ext cx="1524085" cy="1142351"/>
                          </a:xfrm>
                          <a:prstGeom prst="flowChartDecision">
                            <a:avLst/>
                          </a:prstGeom>
                          <a:solidFill>
                            <a:srgbClr val="FFFFFF"/>
                          </a:solidFill>
                          <a:ln w="9525">
                            <a:solidFill>
                              <a:srgbClr val="000000"/>
                            </a:solidFill>
                            <a:miter lim="800000"/>
                            <a:headEnd/>
                            <a:tailEnd/>
                          </a:ln>
                        </wps:spPr>
                        <wps:txbx>
                          <w:txbxContent>
                            <w:p w14:paraId="3EA69E2B" w14:textId="77777777" w:rsidR="000D1700" w:rsidRPr="00210D32" w:rsidRDefault="000D1700" w:rsidP="000D1700">
                              <w:pPr>
                                <w:jc w:val="center"/>
                                <w:rPr>
                                  <w:rFonts w:ascii="Arial" w:hAnsi="Arial" w:cs="Arial"/>
                                  <w:sz w:val="14"/>
                                  <w:szCs w:val="14"/>
                                </w:rPr>
                              </w:pPr>
                              <w:r w:rsidRPr="00210D32">
                                <w:rPr>
                                  <w:rFonts w:ascii="Arial" w:hAnsi="Arial" w:cs="Arial"/>
                                  <w:sz w:val="14"/>
                                  <w:szCs w:val="14"/>
                                </w:rPr>
                                <w:t>Generate corrective or preventive actions</w:t>
                              </w:r>
                            </w:p>
                          </w:txbxContent>
                        </wps:txbx>
                        <wps:bodyPr rot="0" vert="horz" wrap="square" lIns="91440" tIns="45720" rIns="91440" bIns="45720" anchor="t" anchorCtr="0" upright="1">
                          <a:noAutofit/>
                        </wps:bodyPr>
                      </wps:wsp>
                      <wps:wsp>
                        <wps:cNvPr id="332032258" name="AutoShape 21"/>
                        <wps:cNvSpPr>
                          <a:spLocks noChangeArrowheads="1"/>
                        </wps:cNvSpPr>
                        <wps:spPr bwMode="auto">
                          <a:xfrm>
                            <a:off x="2150110" y="5933882"/>
                            <a:ext cx="913238" cy="343742"/>
                          </a:xfrm>
                          <a:prstGeom prst="flowChartProcess">
                            <a:avLst/>
                          </a:prstGeom>
                          <a:solidFill>
                            <a:srgbClr val="FFFFFF"/>
                          </a:solidFill>
                          <a:ln w="9525">
                            <a:solidFill>
                              <a:srgbClr val="000000"/>
                            </a:solidFill>
                            <a:miter lim="800000"/>
                            <a:headEnd/>
                            <a:tailEnd/>
                          </a:ln>
                        </wps:spPr>
                        <wps:txbx>
                          <w:txbxContent>
                            <w:p w14:paraId="190EB06A" w14:textId="77777777" w:rsidR="000D1700" w:rsidRPr="00210D32" w:rsidRDefault="000D1700" w:rsidP="000D1700">
                              <w:pPr>
                                <w:jc w:val="center"/>
                                <w:rPr>
                                  <w:rFonts w:ascii="Arial" w:hAnsi="Arial" w:cs="Arial"/>
                                  <w:sz w:val="16"/>
                                  <w:szCs w:val="16"/>
                                </w:rPr>
                              </w:pPr>
                              <w:r>
                                <w:rPr>
                                  <w:rFonts w:ascii="Arial" w:hAnsi="Arial" w:cs="Arial"/>
                                  <w:sz w:val="16"/>
                                  <w:szCs w:val="16"/>
                                </w:rPr>
                                <w:t>Verify its effectiveness</w:t>
                              </w:r>
                            </w:p>
                          </w:txbxContent>
                        </wps:txbx>
                        <wps:bodyPr rot="0" vert="horz" wrap="square" lIns="91440" tIns="45720" rIns="91440" bIns="45720" anchor="t" anchorCtr="0" upright="1">
                          <a:noAutofit/>
                        </wps:bodyPr>
                      </wps:wsp>
                      <wps:wsp>
                        <wps:cNvPr id="339560612" name="AutoShape 22"/>
                        <wps:cNvSpPr>
                          <a:spLocks noChangeArrowheads="1"/>
                        </wps:cNvSpPr>
                        <wps:spPr bwMode="auto">
                          <a:xfrm>
                            <a:off x="2038720" y="5152842"/>
                            <a:ext cx="1141548" cy="572657"/>
                          </a:xfrm>
                          <a:prstGeom prst="flowChartProcess">
                            <a:avLst/>
                          </a:prstGeom>
                          <a:solidFill>
                            <a:srgbClr val="FFFFFF"/>
                          </a:solidFill>
                          <a:ln w="9525">
                            <a:solidFill>
                              <a:srgbClr val="000000"/>
                            </a:solidFill>
                            <a:miter lim="800000"/>
                            <a:headEnd/>
                            <a:tailEnd/>
                          </a:ln>
                        </wps:spPr>
                        <wps:txbx>
                          <w:txbxContent>
                            <w:p w14:paraId="63928F59" w14:textId="77777777" w:rsidR="000D1700" w:rsidRPr="00210D32" w:rsidRDefault="000D1700" w:rsidP="000D1700">
                              <w:pPr>
                                <w:jc w:val="center"/>
                                <w:rPr>
                                  <w:rFonts w:ascii="Arial" w:hAnsi="Arial" w:cs="Arial"/>
                                  <w:sz w:val="16"/>
                                  <w:szCs w:val="16"/>
                                </w:rPr>
                              </w:pPr>
                              <w:r>
                                <w:rPr>
                                  <w:rFonts w:ascii="Arial" w:hAnsi="Arial" w:cs="Arial"/>
                                  <w:sz w:val="16"/>
                                  <w:szCs w:val="16"/>
                                </w:rPr>
                                <w:t>Generate corrective or preventive action</w:t>
                              </w:r>
                            </w:p>
                          </w:txbxContent>
                        </wps:txbx>
                        <wps:bodyPr rot="0" vert="horz" wrap="square" lIns="91440" tIns="45720" rIns="91440" bIns="45720" anchor="t" anchorCtr="0" upright="1">
                          <a:noAutofit/>
                        </wps:bodyPr>
                      </wps:wsp>
                      <wps:wsp>
                        <wps:cNvPr id="1756701705" name="AutoShape 23"/>
                        <wps:cNvCnPr>
                          <a:cxnSpLocks noChangeShapeType="1"/>
                          <a:stCxn id="1945535658" idx="2"/>
                        </wps:cNvCnPr>
                        <wps:spPr bwMode="auto">
                          <a:xfrm>
                            <a:off x="2590758" y="4876151"/>
                            <a:ext cx="42" cy="2768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4554772" name="AutoShape 24"/>
                        <wps:cNvCnPr>
                          <a:cxnSpLocks noChangeShapeType="1"/>
                          <a:stCxn id="339560612" idx="2"/>
                          <a:endCxn id="332032258" idx="0"/>
                        </wps:cNvCnPr>
                        <wps:spPr bwMode="auto">
                          <a:xfrm flipH="1">
                            <a:off x="2606729" y="5725499"/>
                            <a:ext cx="2765" cy="208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4993960" name="AutoShape 25"/>
                        <wps:cNvCnPr>
                          <a:cxnSpLocks noChangeShapeType="1"/>
                          <a:stCxn id="1156301758" idx="1"/>
                          <a:endCxn id="1945535658" idx="1"/>
                        </wps:cNvCnPr>
                        <wps:spPr bwMode="auto">
                          <a:xfrm rot="10800000" flipH="1" flipV="1">
                            <a:off x="1713899" y="2609850"/>
                            <a:ext cx="114816" cy="1695126"/>
                          </a:xfrm>
                          <a:prstGeom prst="bentConnector3">
                            <a:avLst>
                              <a:gd name="adj1" fmla="val -19910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08373603" name="AutoShape 26"/>
                        <wps:cNvSpPr>
                          <a:spLocks noChangeArrowheads="1"/>
                        </wps:cNvSpPr>
                        <wps:spPr bwMode="auto">
                          <a:xfrm>
                            <a:off x="4391330" y="4076426"/>
                            <a:ext cx="913984" cy="457829"/>
                          </a:xfrm>
                          <a:prstGeom prst="flowChartProcess">
                            <a:avLst/>
                          </a:prstGeom>
                          <a:solidFill>
                            <a:srgbClr val="FFFFFF"/>
                          </a:solidFill>
                          <a:ln w="9525">
                            <a:solidFill>
                              <a:srgbClr val="000000"/>
                            </a:solidFill>
                            <a:miter lim="800000"/>
                            <a:headEnd/>
                            <a:tailEnd/>
                          </a:ln>
                        </wps:spPr>
                        <wps:txbx>
                          <w:txbxContent>
                            <w:p w14:paraId="0892360F" w14:textId="77777777" w:rsidR="000D1700" w:rsidRPr="00726B53" w:rsidRDefault="000D1700" w:rsidP="000D1700">
                              <w:pPr>
                                <w:jc w:val="center"/>
                                <w:rPr>
                                  <w:rFonts w:ascii="Arial" w:hAnsi="Arial" w:cs="Arial"/>
                                  <w:sz w:val="16"/>
                                  <w:szCs w:val="16"/>
                                </w:rPr>
                              </w:pPr>
                              <w:r>
                                <w:rPr>
                                  <w:rFonts w:ascii="Arial" w:hAnsi="Arial" w:cs="Arial"/>
                                  <w:sz w:val="16"/>
                                  <w:szCs w:val="16"/>
                                </w:rPr>
                                <w:t>Checking and closing</w:t>
                              </w:r>
                            </w:p>
                          </w:txbxContent>
                        </wps:txbx>
                        <wps:bodyPr rot="0" vert="horz" wrap="square" lIns="91440" tIns="45720" rIns="91440" bIns="45720" anchor="t" anchorCtr="0" upright="1">
                          <a:noAutofit/>
                        </wps:bodyPr>
                      </wps:wsp>
                      <wps:wsp>
                        <wps:cNvPr id="747545999" name="AutoShape 27"/>
                        <wps:cNvCnPr>
                          <a:cxnSpLocks noChangeShapeType="1"/>
                          <a:stCxn id="1945535658" idx="3"/>
                          <a:endCxn id="1508373603" idx="1"/>
                        </wps:cNvCnPr>
                        <wps:spPr bwMode="auto">
                          <a:xfrm>
                            <a:off x="3352800" y="4304976"/>
                            <a:ext cx="1038530" cy="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716258" name="AutoShape 28"/>
                        <wps:cNvSpPr>
                          <a:spLocks noChangeArrowheads="1"/>
                        </wps:cNvSpPr>
                        <wps:spPr bwMode="auto">
                          <a:xfrm>
                            <a:off x="2267031" y="6534373"/>
                            <a:ext cx="685675" cy="457088"/>
                          </a:xfrm>
                          <a:prstGeom prst="flowChartDecision">
                            <a:avLst/>
                          </a:prstGeom>
                          <a:solidFill>
                            <a:srgbClr val="FFFFFF"/>
                          </a:solidFill>
                          <a:ln w="9525">
                            <a:solidFill>
                              <a:srgbClr val="000000"/>
                            </a:solidFill>
                            <a:miter lim="800000"/>
                            <a:headEnd/>
                            <a:tailEnd/>
                          </a:ln>
                        </wps:spPr>
                        <wps:txbx>
                          <w:txbxContent>
                            <w:p w14:paraId="6C308010" w14:textId="77777777" w:rsidR="000D1700" w:rsidRPr="00726B53" w:rsidRDefault="000D1700" w:rsidP="000D1700">
                              <w:pPr>
                                <w:jc w:val="center"/>
                                <w:rPr>
                                  <w:rFonts w:ascii="Arial" w:hAnsi="Arial" w:cs="Arial"/>
                                  <w:sz w:val="16"/>
                                  <w:szCs w:val="16"/>
                                </w:rPr>
                              </w:pPr>
                              <w:r>
                                <w:rPr>
                                  <w:rFonts w:ascii="Arial" w:hAnsi="Arial" w:cs="Arial"/>
                                  <w:sz w:val="16"/>
                                  <w:szCs w:val="16"/>
                                </w:rPr>
                                <w:t>OK</w:t>
                              </w:r>
                            </w:p>
                          </w:txbxContent>
                        </wps:txbx>
                        <wps:bodyPr rot="0" vert="horz" wrap="square" lIns="91440" tIns="45720" rIns="91440" bIns="45720" anchor="t" anchorCtr="0" upright="1">
                          <a:noAutofit/>
                        </wps:bodyPr>
                      </wps:wsp>
                      <wps:wsp>
                        <wps:cNvPr id="2010693015" name="AutoShape 29"/>
                        <wps:cNvCnPr>
                          <a:cxnSpLocks noChangeShapeType="1"/>
                          <a:stCxn id="332032258" idx="2"/>
                          <a:endCxn id="40716258" idx="0"/>
                        </wps:cNvCnPr>
                        <wps:spPr bwMode="auto">
                          <a:xfrm>
                            <a:off x="2606729" y="6277624"/>
                            <a:ext cx="3140" cy="2567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1864138" name="AutoShape 30"/>
                        <wps:cNvCnPr>
                          <a:cxnSpLocks noChangeShapeType="1"/>
                          <a:stCxn id="40716258" idx="2"/>
                          <a:endCxn id="234782102" idx="0"/>
                        </wps:cNvCnPr>
                        <wps:spPr bwMode="auto">
                          <a:xfrm>
                            <a:off x="2609869" y="6991461"/>
                            <a:ext cx="9997" cy="4567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203917" name="AutoShape 31"/>
                        <wps:cNvCnPr>
                          <a:cxnSpLocks noChangeShapeType="1"/>
                          <a:stCxn id="40716258" idx="1"/>
                          <a:endCxn id="729002061" idx="4"/>
                        </wps:cNvCnPr>
                        <wps:spPr bwMode="auto">
                          <a:xfrm rot="10800000">
                            <a:off x="914359" y="868349"/>
                            <a:ext cx="1352673" cy="589456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03218506" name="AutoShape 32"/>
                        <wps:cNvCnPr>
                          <a:cxnSpLocks noChangeShapeType="1"/>
                          <a:stCxn id="1508373603" idx="2"/>
                          <a:endCxn id="234782102" idx="3"/>
                        </wps:cNvCnPr>
                        <wps:spPr bwMode="auto">
                          <a:xfrm rot="5400000">
                            <a:off x="2394259" y="5103071"/>
                            <a:ext cx="3022881" cy="1885246"/>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2474110" name="AutoShape 33"/>
                        <wps:cNvCnPr>
                          <a:cxnSpLocks noChangeShapeType="1"/>
                          <a:stCxn id="503359744" idx="3"/>
                          <a:endCxn id="699703674" idx="1"/>
                        </wps:cNvCnPr>
                        <wps:spPr bwMode="auto">
                          <a:xfrm>
                            <a:off x="3085163" y="523865"/>
                            <a:ext cx="1306168" cy="180036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34465705" name="AutoShape 34"/>
                        <wps:cNvCnPr>
                          <a:cxnSpLocks noChangeShapeType="1"/>
                          <a:stCxn id="1798008296" idx="3"/>
                          <a:endCxn id="699703674" idx="1"/>
                        </wps:cNvCnPr>
                        <wps:spPr bwMode="auto">
                          <a:xfrm>
                            <a:off x="3085163" y="1182653"/>
                            <a:ext cx="1306168" cy="1141574"/>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89562828" name="AutoShape 35"/>
                        <wps:cNvCnPr>
                          <a:cxnSpLocks noChangeShapeType="1"/>
                          <a:stCxn id="643014772" idx="3"/>
                          <a:endCxn id="699703674" idx="1"/>
                        </wps:cNvCnPr>
                        <wps:spPr bwMode="auto">
                          <a:xfrm>
                            <a:off x="3085163" y="1837924"/>
                            <a:ext cx="1306168" cy="486303"/>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30866846" name="AutoShape 36"/>
                        <wps:cNvCnPr>
                          <a:cxnSpLocks noChangeShapeType="1"/>
                          <a:stCxn id="275780008" idx="3"/>
                          <a:endCxn id="699703674" idx="1"/>
                        </wps:cNvCnPr>
                        <wps:spPr bwMode="auto">
                          <a:xfrm flipV="1">
                            <a:off x="3085163" y="2324227"/>
                            <a:ext cx="1306168" cy="1009366"/>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40792794" name="AutoShape 37"/>
                        <wps:cNvSpPr>
                          <a:spLocks noChangeArrowheads="1"/>
                        </wps:cNvSpPr>
                        <wps:spPr bwMode="auto">
                          <a:xfrm>
                            <a:off x="3762375" y="5153581"/>
                            <a:ext cx="857250" cy="571916"/>
                          </a:xfrm>
                          <a:prstGeom prst="flowChartDocument">
                            <a:avLst/>
                          </a:prstGeom>
                          <a:solidFill>
                            <a:srgbClr val="FFFFFF"/>
                          </a:solidFill>
                          <a:ln w="9525">
                            <a:solidFill>
                              <a:srgbClr val="000000"/>
                            </a:solidFill>
                            <a:miter lim="800000"/>
                            <a:headEnd/>
                            <a:tailEnd/>
                          </a:ln>
                        </wps:spPr>
                        <wps:txbx>
                          <w:txbxContent>
                            <w:p w14:paraId="1BADE2DF" w14:textId="77777777" w:rsidR="000D1700" w:rsidRPr="00360078" w:rsidRDefault="000D1700" w:rsidP="000D1700">
                              <w:pPr>
                                <w:jc w:val="center"/>
                                <w:rPr>
                                  <w:rFonts w:ascii="Arial" w:hAnsi="Arial" w:cs="Arial"/>
                                  <w:sz w:val="16"/>
                                  <w:szCs w:val="16"/>
                                </w:rPr>
                              </w:pPr>
                              <w:r>
                                <w:rPr>
                                  <w:rFonts w:ascii="Arial" w:hAnsi="Arial" w:cs="Arial"/>
                                  <w:sz w:val="16"/>
                                  <w:szCs w:val="16"/>
                                </w:rPr>
                                <w:t>Improvement Action</w:t>
                              </w:r>
                            </w:p>
                          </w:txbxContent>
                        </wps:txbx>
                        <wps:bodyPr rot="0" vert="horz" wrap="square" lIns="91440" tIns="45720" rIns="91440" bIns="45720" anchor="t" anchorCtr="0" upright="1">
                          <a:noAutofit/>
                        </wps:bodyPr>
                      </wps:wsp>
                      <wps:wsp>
                        <wps:cNvPr id="505958890" name="AutoShape 38"/>
                        <wps:cNvCnPr>
                          <a:cxnSpLocks noChangeShapeType="1"/>
                          <a:stCxn id="339560612" idx="3"/>
                          <a:endCxn id="1840792794" idx="1"/>
                        </wps:cNvCnPr>
                        <wps:spPr bwMode="auto">
                          <a:xfrm>
                            <a:off x="3180268" y="5439171"/>
                            <a:ext cx="582107" cy="3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8011902" name="AutoShape 39"/>
                        <wps:cNvCnPr>
                          <a:cxnSpLocks noChangeShapeType="1"/>
                          <a:stCxn id="332032258" idx="3"/>
                          <a:endCxn id="1840792794" idx="1"/>
                        </wps:cNvCnPr>
                        <wps:spPr bwMode="auto">
                          <a:xfrm flipV="1">
                            <a:off x="3063348" y="5439539"/>
                            <a:ext cx="699027" cy="666214"/>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94606053" name="AutoShape 40"/>
                        <wps:cNvCnPr>
                          <a:cxnSpLocks noChangeShapeType="1"/>
                          <a:stCxn id="1508373603" idx="2"/>
                          <a:endCxn id="1840792794" idx="3"/>
                        </wps:cNvCnPr>
                        <wps:spPr bwMode="auto">
                          <a:xfrm rot="5400000">
                            <a:off x="4281332" y="4872549"/>
                            <a:ext cx="905284" cy="228697"/>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12245153" name="Rectangle 41"/>
                        <wps:cNvSpPr>
                          <a:spLocks noChangeArrowheads="1"/>
                        </wps:cNvSpPr>
                        <wps:spPr bwMode="auto">
                          <a:xfrm>
                            <a:off x="1597059" y="2685695"/>
                            <a:ext cx="11684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53EA1" w14:textId="77777777" w:rsidR="000D1700" w:rsidRDefault="000D1700" w:rsidP="000D1700">
                              <w:pPr>
                                <w:rPr>
                                  <w:rFonts w:ascii="Trebuchet MS" w:hAnsi="Trebuchet MS"/>
                                </w:rPr>
                              </w:pPr>
                              <w:r>
                                <w:rPr>
                                  <w:rFonts w:ascii="Trebuchet MS" w:hAnsi="Trebuchet MS" w:cs="Arial"/>
                                  <w:sz w:val="14"/>
                                  <w:szCs w:val="14"/>
                                </w:rPr>
                                <w:t>NO</w:t>
                              </w:r>
                            </w:p>
                          </w:txbxContent>
                        </wps:txbx>
                        <wps:bodyPr rot="0" vert="horz" wrap="none" lIns="0" tIns="0" rIns="0" bIns="0" anchor="t" anchorCtr="0" upright="1">
                          <a:spAutoFit/>
                        </wps:bodyPr>
                      </wps:wsp>
                      <wps:wsp>
                        <wps:cNvPr id="176465180" name="Rectangle 42"/>
                        <wps:cNvSpPr>
                          <a:spLocks noChangeArrowheads="1"/>
                        </wps:cNvSpPr>
                        <wps:spPr bwMode="auto">
                          <a:xfrm>
                            <a:off x="2857745" y="2993670"/>
                            <a:ext cx="14160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09A7B" w14:textId="77777777" w:rsidR="000D1700" w:rsidRDefault="000D1700" w:rsidP="000D1700">
                              <w:pPr>
                                <w:rPr>
                                  <w:rFonts w:ascii="Trebuchet MS" w:hAnsi="Trebuchet MS"/>
                                </w:rPr>
                              </w:pPr>
                              <w:r>
                                <w:rPr>
                                  <w:rFonts w:ascii="Trebuchet MS" w:hAnsi="Trebuchet MS" w:cs="Arial"/>
                                  <w:sz w:val="14"/>
                                  <w:szCs w:val="14"/>
                                </w:rPr>
                                <w:t>YES</w:t>
                              </w:r>
                            </w:p>
                          </w:txbxContent>
                        </wps:txbx>
                        <wps:bodyPr rot="0" vert="horz" wrap="none" lIns="0" tIns="0" rIns="0" bIns="0" anchor="t" anchorCtr="0" upright="1">
                          <a:spAutoFit/>
                        </wps:bodyPr>
                      </wps:wsp>
                      <wps:wsp>
                        <wps:cNvPr id="220224534" name="Rectangle 43"/>
                        <wps:cNvSpPr>
                          <a:spLocks noChangeArrowheads="1"/>
                        </wps:cNvSpPr>
                        <wps:spPr bwMode="auto">
                          <a:xfrm>
                            <a:off x="3523914" y="4124579"/>
                            <a:ext cx="11684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AEAB" w14:textId="77777777" w:rsidR="000D1700" w:rsidRDefault="000D1700" w:rsidP="000D1700">
                              <w:pPr>
                                <w:rPr>
                                  <w:rFonts w:ascii="Trebuchet MS" w:hAnsi="Trebuchet MS"/>
                                </w:rPr>
                              </w:pPr>
                              <w:r>
                                <w:rPr>
                                  <w:rFonts w:ascii="Trebuchet MS" w:hAnsi="Trebuchet MS" w:cs="Arial"/>
                                  <w:sz w:val="14"/>
                                  <w:szCs w:val="14"/>
                                </w:rPr>
                                <w:t>NO</w:t>
                              </w:r>
                            </w:p>
                          </w:txbxContent>
                        </wps:txbx>
                        <wps:bodyPr rot="0" vert="horz" wrap="none" lIns="0" tIns="0" rIns="0" bIns="0" anchor="t" anchorCtr="0" upright="1">
                          <a:spAutoFit/>
                        </wps:bodyPr>
                      </wps:wsp>
                      <wps:wsp>
                        <wps:cNvPr id="858375787" name="Rectangle 44"/>
                        <wps:cNvSpPr>
                          <a:spLocks noChangeArrowheads="1"/>
                        </wps:cNvSpPr>
                        <wps:spPr bwMode="auto">
                          <a:xfrm>
                            <a:off x="2752970" y="4924668"/>
                            <a:ext cx="14160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7B0D" w14:textId="77777777" w:rsidR="000D1700" w:rsidRDefault="000D1700" w:rsidP="000D1700">
                              <w:pPr>
                                <w:rPr>
                                  <w:rFonts w:ascii="Trebuchet MS" w:hAnsi="Trebuchet MS"/>
                                </w:rPr>
                              </w:pPr>
                              <w:r>
                                <w:rPr>
                                  <w:rFonts w:ascii="Trebuchet MS" w:hAnsi="Trebuchet MS" w:cs="Arial"/>
                                  <w:sz w:val="14"/>
                                  <w:szCs w:val="14"/>
                                </w:rPr>
                                <w:t>YES</w:t>
                              </w:r>
                            </w:p>
                          </w:txbxContent>
                        </wps:txbx>
                        <wps:bodyPr rot="0" vert="horz" wrap="none" lIns="0" tIns="0" rIns="0" bIns="0" anchor="t" anchorCtr="0" upright="1">
                          <a:spAutoFit/>
                        </wps:bodyPr>
                      </wps:wsp>
                      <wps:wsp>
                        <wps:cNvPr id="1562247502" name="Rectangle 45"/>
                        <wps:cNvSpPr>
                          <a:spLocks noChangeArrowheads="1"/>
                        </wps:cNvSpPr>
                        <wps:spPr bwMode="auto">
                          <a:xfrm>
                            <a:off x="2054339" y="6629410"/>
                            <a:ext cx="11684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1C66E" w14:textId="77777777" w:rsidR="000D1700" w:rsidRDefault="000D1700" w:rsidP="000D1700">
                              <w:pPr>
                                <w:rPr>
                                  <w:rFonts w:ascii="Trebuchet MS" w:hAnsi="Trebuchet MS"/>
                                </w:rPr>
                              </w:pPr>
                              <w:r>
                                <w:rPr>
                                  <w:rFonts w:ascii="Trebuchet MS" w:hAnsi="Trebuchet MS" w:cs="Arial"/>
                                  <w:sz w:val="14"/>
                                  <w:szCs w:val="14"/>
                                </w:rPr>
                                <w:t>NO</w:t>
                              </w:r>
                            </w:p>
                          </w:txbxContent>
                        </wps:txbx>
                        <wps:bodyPr rot="0" vert="horz" wrap="none" lIns="0" tIns="0" rIns="0" bIns="0" anchor="t" anchorCtr="0" upright="1">
                          <a:spAutoFit/>
                        </wps:bodyPr>
                      </wps:wsp>
                      <wps:wsp>
                        <wps:cNvPr id="1177889640" name="Rectangle 46"/>
                        <wps:cNvSpPr>
                          <a:spLocks noChangeArrowheads="1"/>
                        </wps:cNvSpPr>
                        <wps:spPr bwMode="auto">
                          <a:xfrm>
                            <a:off x="2733206" y="7172436"/>
                            <a:ext cx="14160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20A96" w14:textId="77777777" w:rsidR="000D1700" w:rsidRDefault="000D1700" w:rsidP="000D1700">
                              <w:pPr>
                                <w:rPr>
                                  <w:rFonts w:ascii="Trebuchet MS" w:hAnsi="Trebuchet MS"/>
                                </w:rPr>
                              </w:pPr>
                              <w:r>
                                <w:rPr>
                                  <w:rFonts w:ascii="Trebuchet MS" w:hAnsi="Trebuchet MS" w:cs="Arial"/>
                                  <w:sz w:val="14"/>
                                  <w:szCs w:val="14"/>
                                </w:rPr>
                                <w:t>YES</w:t>
                              </w:r>
                            </w:p>
                          </w:txbxContent>
                        </wps:txbx>
                        <wps:bodyPr rot="0" vert="horz" wrap="none" lIns="0" tIns="0" rIns="0" bIns="0" anchor="t" anchorCtr="0" upright="1">
                          <a:spAutoFit/>
                        </wps:bodyPr>
                      </wps:wsp>
                      <wps:wsp>
                        <wps:cNvPr id="845400312" name="Conexão reta unidirecional 845400312"/>
                        <wps:cNvCnPr>
                          <a:stCxn id="1156301758" idx="2"/>
                          <a:endCxn id="275780008" idx="0"/>
                        </wps:cNvCnPr>
                        <wps:spPr>
                          <a:xfrm>
                            <a:off x="2621764" y="3028950"/>
                            <a:ext cx="6780" cy="1335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V relativeFrom="margin">
                  <wp14:pctHeight>0</wp14:pctHeight>
                </wp14:sizeRelV>
              </wp:anchor>
            </w:drawing>
          </mc:Choice>
          <mc:Fallback>
            <w:pict>
              <v:group w14:anchorId="52EDB904" id="Juta 43" o:spid="_x0000_s1026" editas="canvas" style="position:absolute;left:0;text-align:left;margin-left:-43.8pt;margin-top:15.35pt;width:423.05pt;height:609pt;z-index:-251658240;mso-height-relative:margin" coordsize="53727,77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7;height:77343;visibility:visible;mso-wrap-style:square">
                  <v:fill o:detectmouseclick="t"/>
                  <v:path o:connecttype="none"/>
                </v:shape>
                <v:shapetype id="_x0000_t109" coordsize="21600,21600" o:spt="109" path="m,l,21600r21600,l21600,xe">
                  <v:stroke joinstyle="miter"/>
                  <v:path gradientshapeok="t" o:connecttype="rect"/>
                </v:shapetype>
                <v:shape id="AutoShape 4" o:spid="_x0000_s1028" type="#_x0000_t109" style="position:absolute;left:21711;top:9537;width:9140;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">
                  <v:textbox>
                    <w:txbxContent>
                      <w:p w14:paraId="144ACB48" w14:textId="77777777" w:rsidR="000D1700" w:rsidRPr="00360078" w:rsidRDefault="000D1700" w:rsidP="000D1700">
                        <w:pPr>
                          <w:jc w:val="center"/>
                          <w:rPr>
                            <w:rFonts w:ascii="Arial" w:hAnsi="Arial" w:cs="Arial"/>
                            <w:sz w:val="16"/>
                            <w:szCs w:val="16"/>
                          </w:rPr>
                        </w:pPr>
                        <w:r>
                          <w:rPr>
                            <w:rFonts w:ascii="Arial" w:hAnsi="Arial" w:cs="Arial"/>
                            <w:sz w:val="16"/>
                            <w:szCs w:val="16"/>
                          </w:rPr>
                          <w:t>Description of Improvement Action</w:t>
                        </w:r>
                      </w:p>
                    </w:txbxContent>
                  </v:textbox>
                </v:shape>
                <v:shape id="AutoShape 5" o:spid="_x0000_s1029" type="#_x0000_t109" style="position:absolute;left:21711;top:16093;width:9140;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">
                  <v:textbox>
                    <w:txbxContent>
                      <w:p w14:paraId="146548EC" w14:textId="77777777" w:rsidR="000D1700" w:rsidRPr="00360078" w:rsidRDefault="000D1700" w:rsidP="000D1700">
                        <w:pPr>
                          <w:jc w:val="center"/>
                          <w:rPr>
                            <w:rFonts w:ascii="Arial" w:hAnsi="Arial" w:cs="Arial"/>
                            <w:sz w:val="16"/>
                            <w:szCs w:val="16"/>
                          </w:rPr>
                        </w:pPr>
                        <w:r>
                          <w:rPr>
                            <w:rFonts w:ascii="Arial" w:hAnsi="Arial" w:cs="Arial"/>
                            <w:sz w:val="16"/>
                            <w:szCs w:val="16"/>
                          </w:rPr>
                          <w:t>Definition of causes</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6" o:spid="_x0000_s1030" type="#_x0000_t114" style="position:absolute;left:43913;top:20956;width:8657;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">
                  <v:textbox>
                    <w:txbxContent>
                      <w:p w14:paraId="0CAB4F51" w14:textId="77777777" w:rsidR="000D1700" w:rsidRPr="00360078" w:rsidRDefault="000D1700" w:rsidP="000D1700">
                        <w:pPr>
                          <w:jc w:val="center"/>
                          <w:rPr>
                            <w:rFonts w:ascii="Arial" w:hAnsi="Arial" w:cs="Arial"/>
                            <w:sz w:val="16"/>
                            <w:szCs w:val="16"/>
                          </w:rPr>
                        </w:pPr>
                        <w:r>
                          <w:rPr>
                            <w:rFonts w:ascii="Arial" w:hAnsi="Arial" w:cs="Arial"/>
                            <w:sz w:val="16"/>
                            <w:szCs w:val="16"/>
                          </w:rPr>
                          <w:t>Improvement Action</w:t>
                        </w:r>
                      </w:p>
                    </w:txbxContent>
                  </v:textbox>
                </v:shape>
                <v:shape id="AutoShape 7" o:spid="_x0000_s1031" type="#_x0000_t109" style="position:absolute;left:21719;top:31624;width:913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">
                  <v:textbox>
                    <w:txbxContent>
                      <w:p w14:paraId="230E9824" w14:textId="77777777" w:rsidR="000D1700" w:rsidRPr="00360078" w:rsidRDefault="000D1700" w:rsidP="000D1700">
                        <w:pPr>
                          <w:jc w:val="center"/>
                          <w:rPr>
                            <w:rFonts w:ascii="Arial" w:hAnsi="Arial" w:cs="Arial"/>
                            <w:sz w:val="16"/>
                            <w:szCs w:val="16"/>
                          </w:rPr>
                        </w:pPr>
                        <w:r>
                          <w:rPr>
                            <w:rFonts w:ascii="Arial" w:hAnsi="Arial" w:cs="Arial"/>
                            <w:sz w:val="16"/>
                            <w:szCs w:val="16"/>
                          </w:rPr>
                          <w:t>Define treatment</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32" type="#_x0000_t176" style="position:absolute;left:22766;top:74482;width:6864;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">
                  <v:textbox>
                    <w:txbxContent>
                      <w:p w14:paraId="01EF5C06" w14:textId="4C5BFA17" w:rsidR="000D1700" w:rsidRPr="00360078" w:rsidRDefault="00926979" w:rsidP="000D1700">
                        <w:pPr>
                          <w:jc w:val="center"/>
                          <w:rPr>
                            <w:rFonts w:ascii="Arial" w:hAnsi="Arial" w:cs="Arial"/>
                            <w:sz w:val="16"/>
                            <w:szCs w:val="16"/>
                          </w:rPr>
                        </w:pPr>
                        <w:r>
                          <w:rPr>
                            <w:rFonts w:ascii="Arial" w:hAnsi="Arial" w:cs="Arial"/>
                            <w:sz w:val="16"/>
                            <w:szCs w:val="16"/>
                          </w:rPr>
                          <w:t>E</w:t>
                        </w:r>
                        <w:r w:rsidR="000D1700">
                          <w:rPr>
                            <w:rFonts w:ascii="Arial" w:hAnsi="Arial" w:cs="Arial"/>
                            <w:sz w:val="16"/>
                            <w:szCs w:val="16"/>
                          </w:rPr>
                          <w:t>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9" o:spid="_x0000_s1033" type="#_x0000_t111" style="position:absolute;top:1808;width:18287;height:6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">
                  <v:textbox>
                    <w:txbxContent>
                      <w:p w14:paraId="56A9F578"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Non-Conformity</w:t>
                        </w:r>
                      </w:p>
                      <w:p w14:paraId="513AEBA4"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Complaint/Claim</w:t>
                        </w:r>
                      </w:p>
                      <w:p w14:paraId="5C6EC466"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Audit</w:t>
                        </w:r>
                      </w:p>
                      <w:p w14:paraId="20716462" w14:textId="77777777" w:rsidR="000D1700" w:rsidRPr="00C54293" w:rsidRDefault="000D1700" w:rsidP="000D1700">
                        <w:pPr>
                          <w:jc w:val="center"/>
                          <w:rPr>
                            <w:rFonts w:ascii="Arial" w:hAnsi="Arial" w:cs="Arial"/>
                            <w:sz w:val="16"/>
                            <w:szCs w:val="16"/>
                          </w:rPr>
                        </w:pPr>
                        <w:r w:rsidRPr="000D1700">
                          <w:rPr>
                            <w:rFonts w:ascii="Arial" w:hAnsi="Arial" w:cs="Arial"/>
                            <w:sz w:val="16"/>
                            <w:szCs w:val="16"/>
                          </w:rPr>
                          <w:t>Improvement proposal</w:t>
                        </w:r>
                      </w:p>
                      <w:p w14:paraId="3924C996" w14:textId="77777777" w:rsidR="000D1700" w:rsidRPr="00360078" w:rsidRDefault="000D1700" w:rsidP="000D1700">
                        <w:pPr>
                          <w:jc w:val="center"/>
                          <w:rPr>
                            <w:rFonts w:ascii="Arial" w:hAnsi="Arial" w:cs="Arial"/>
                            <w:sz w:val="16"/>
                            <w:szCs w:val="16"/>
                          </w:rPr>
                        </w:pPr>
                        <w:r>
                          <w:rPr>
                            <w:rFonts w:ascii="Arial" w:hAnsi="Arial" w:cs="Arial"/>
                            <w:sz w:val="16"/>
                            <w:szCs w:val="16"/>
                          </w:rPr>
                          <w:t>Occupational risk</w:t>
                        </w:r>
                      </w:p>
                    </w:txbxContent>
                  </v:textbox>
                </v:shape>
                <v:shape id="AutoShape 10" o:spid="_x0000_s1034" type="#_x0000_t176" style="position:absolute;left:22868;top:273;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">
                  <v:textbox>
                    <w:txbxContent>
                      <w:p w14:paraId="53564BFE" w14:textId="6305D1DF" w:rsidR="000D1700" w:rsidRPr="00360078" w:rsidRDefault="00926979" w:rsidP="000D1700">
                        <w:pPr>
                          <w:jc w:val="center"/>
                          <w:rPr>
                            <w:rFonts w:ascii="Arial" w:hAnsi="Arial" w:cs="Arial"/>
                            <w:sz w:val="16"/>
                            <w:szCs w:val="16"/>
                          </w:rPr>
                        </w:pPr>
                        <w:r>
                          <w:rPr>
                            <w:rFonts w:ascii="Arial" w:hAnsi="Arial" w:cs="Arial"/>
                            <w:sz w:val="16"/>
                            <w:szCs w:val="16"/>
                          </w:rPr>
                          <w:t>START</w:t>
                        </w:r>
                      </w:p>
                    </w:txbxContent>
                  </v:textbox>
                </v:shape>
                <v:shape id="AutoShape 11" o:spid="_x0000_s1035" type="#_x0000_t109" style="position:absolute;left:21711;top:2949;width:9140;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">
                  <v:textbox>
                    <w:txbxContent>
                      <w:p w14:paraId="30AE3A92" w14:textId="5605E66E" w:rsidR="000D1700" w:rsidRPr="00360078" w:rsidRDefault="000D1700" w:rsidP="000D1700">
                        <w:pPr>
                          <w:jc w:val="center"/>
                          <w:rPr>
                            <w:rFonts w:ascii="Arial" w:hAnsi="Arial" w:cs="Arial"/>
                            <w:sz w:val="16"/>
                            <w:szCs w:val="16"/>
                          </w:rPr>
                        </w:pPr>
                        <w:r>
                          <w:rPr>
                            <w:rFonts w:ascii="Arial" w:hAnsi="Arial" w:cs="Arial"/>
                            <w:sz w:val="16"/>
                            <w:szCs w:val="16"/>
                          </w:rPr>
                          <w:t>Detection/</w:t>
                        </w:r>
                        <w:r w:rsidR="00926979">
                          <w:rPr>
                            <w:rFonts w:ascii="Arial" w:hAnsi="Arial" w:cs="Arial"/>
                            <w:sz w:val="16"/>
                            <w:szCs w:val="16"/>
                          </w:rPr>
                          <w:t xml:space="preserve"> </w:t>
                        </w:r>
                        <w:r>
                          <w:rPr>
                            <w:rFonts w:ascii="Arial" w:hAnsi="Arial" w:cs="Arial"/>
                            <w:sz w:val="16"/>
                            <w:szCs w:val="16"/>
                          </w:rPr>
                          <w:t>Identification</w:t>
                        </w:r>
                      </w:p>
                    </w:txbxContent>
                  </v:textbox>
                </v:shape>
                <v:shapetype id="_x0000_t32" coordsize="21600,21600" o:spt="32" o:oned="t" path="m,l21600,21600e" filled="f">
                  <v:path arrowok="t" fillok="f" o:connecttype="none"/>
                  <o:lock v:ext="edit" shapetype="t"/>
                </v:shapetype>
                <v:shape id="AutoShape 12" o:spid="_x0000_s1036" type="#_x0000_t32" style="position:absolute;left:26281;top:2451;width:15;height:4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">
                  <v:stroke endarrow="block"/>
                </v:shape>
                <v:shape id="AutoShape 13" o:spid="_x0000_s1037" type="#_x0000_t32" style="position:absolute;left:26281;top:7527;width:8;height:19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">
                  <v:stroke endarrow="block"/>
                </v:shape>
                <v:shape id="AutoShape 14" o:spid="_x0000_s1038" type="#_x0000_t32" style="position:absolute;left:26281;top:14115;width:8;height:17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">
                  <v:stroke endarrow="block"/>
                </v:shape>
                <v:shape id="AutoShape 15" o:spid="_x0000_s1039" type="#_x0000_t32" style="position:absolute;left:25908;top:35046;width:95;height:22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">
                  <v:stroke endarrow="block"/>
                </v:shape>
                <v:shape id="AutoShape 16" o:spid="_x0000_s1040" type="#_x0000_t32" style="position:absolute;left:16458;top:5238;width:5253;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">
                  <v:stroke endarrow="block"/>
                </v:shape>
                <v:shapetype id="_x0000_t110" coordsize="21600,21600" o:spt="110" path="m10800,l,10800,10800,21600,21600,10800xe">
                  <v:stroke joinstyle="miter"/>
                  <v:path gradientshapeok="t" o:connecttype="rect" textboxrect="5400,5400,16200,16200"/>
                </v:shapetype>
                <v:shape id="AutoShape 17" o:spid="_x0000_s1041" type="#_x0000_t110" style="position:absolute;left:17138;top:21907;width:18158;height:8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">
                  <v:textbox>
                    <w:txbxContent>
                      <w:p w14:paraId="2709D113" w14:textId="1518763B" w:rsidR="000D1700" w:rsidRPr="00926979" w:rsidRDefault="000D1700" w:rsidP="000D1700">
                        <w:pPr>
                          <w:jc w:val="center"/>
                          <w:rPr>
                            <w:rFonts w:ascii="Arial" w:hAnsi="Arial" w:cs="Arial"/>
                            <w:sz w:val="15"/>
                            <w:szCs w:val="15"/>
                          </w:rPr>
                        </w:pPr>
                        <w:r w:rsidRPr="00926979">
                          <w:rPr>
                            <w:rFonts w:ascii="Arial" w:hAnsi="Arial" w:cs="Arial"/>
                            <w:sz w:val="15"/>
                            <w:szCs w:val="15"/>
                          </w:rPr>
                          <w:t xml:space="preserve">It has immediate </w:t>
                        </w:r>
                        <w:r w:rsidR="00926979" w:rsidRPr="00926979">
                          <w:rPr>
                            <w:rFonts w:ascii="Arial" w:hAnsi="Arial" w:cs="Arial"/>
                            <w:sz w:val="15"/>
                            <w:szCs w:val="15"/>
                          </w:rPr>
                          <w:t>treatment</w:t>
                        </w:r>
                        <w:r w:rsidR="00926979">
                          <w:rPr>
                            <w:rFonts w:ascii="Arial" w:hAnsi="Arial" w:cs="Arial"/>
                            <w:sz w:val="15"/>
                            <w:szCs w:val="15"/>
                          </w:rPr>
                          <w:t>.</w:t>
                        </w:r>
                      </w:p>
                    </w:txbxContent>
                  </v:textbox>
                </v:shape>
                <v:shape id="AutoShape 18" o:spid="_x0000_s1042" type="#_x0000_t32" style="position:absolute;left:26217;top:20664;width:64;height:12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">
                  <v:stroke endarrow="block"/>
                </v:shape>
                <v:shape id="AutoShape 20" o:spid="_x0000_s1043" type="#_x0000_t110" style="position:absolute;left:18287;top:37338;width:15241;height:11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">
                  <v:textbox>
                    <w:txbxContent>
                      <w:p w14:paraId="3EA69E2B" w14:textId="77777777" w:rsidR="000D1700" w:rsidRPr="00210D32" w:rsidRDefault="000D1700" w:rsidP="000D1700">
                        <w:pPr>
                          <w:jc w:val="center"/>
                          <w:rPr>
                            <w:rFonts w:ascii="Arial" w:hAnsi="Arial" w:cs="Arial"/>
                            <w:sz w:val="14"/>
                            <w:szCs w:val="14"/>
                          </w:rPr>
                        </w:pPr>
                        <w:r w:rsidRPr="00210D32">
                          <w:rPr>
                            <w:rFonts w:ascii="Arial" w:hAnsi="Arial" w:cs="Arial"/>
                            <w:sz w:val="14"/>
                            <w:szCs w:val="14"/>
                          </w:rPr>
                          <w:t>Generate corrective or preventive actions</w:t>
                        </w:r>
                      </w:p>
                    </w:txbxContent>
                  </v:textbox>
                </v:shape>
                <v:shape id="AutoShape 21" o:spid="_x0000_s1044" type="#_x0000_t109" style="position:absolute;left:21501;top:59338;width:9132;height:3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">
                  <v:textbox>
                    <w:txbxContent>
                      <w:p w14:paraId="190EB06A" w14:textId="77777777" w:rsidR="000D1700" w:rsidRPr="00210D32" w:rsidRDefault="000D1700" w:rsidP="000D1700">
                        <w:pPr>
                          <w:jc w:val="center"/>
                          <w:rPr>
                            <w:rFonts w:ascii="Arial" w:hAnsi="Arial" w:cs="Arial"/>
                            <w:sz w:val="16"/>
                            <w:szCs w:val="16"/>
                          </w:rPr>
                        </w:pPr>
                        <w:r>
                          <w:rPr>
                            <w:rFonts w:ascii="Arial" w:hAnsi="Arial" w:cs="Arial"/>
                            <w:sz w:val="16"/>
                            <w:szCs w:val="16"/>
                          </w:rPr>
                          <w:t>Verify its effectiveness</w:t>
                        </w:r>
                      </w:p>
                    </w:txbxContent>
                  </v:textbox>
                </v:shape>
                <v:shape id="AutoShape 22" o:spid="_x0000_s1045" type="#_x0000_t109" style="position:absolute;left:20387;top:51528;width:11415;height:5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">
                  <v:textbox>
                    <w:txbxContent>
                      <w:p w14:paraId="63928F59" w14:textId="77777777" w:rsidR="000D1700" w:rsidRPr="00210D32" w:rsidRDefault="000D1700" w:rsidP="000D1700">
                        <w:pPr>
                          <w:jc w:val="center"/>
                          <w:rPr>
                            <w:rFonts w:ascii="Arial" w:hAnsi="Arial" w:cs="Arial"/>
                            <w:sz w:val="16"/>
                            <w:szCs w:val="16"/>
                          </w:rPr>
                        </w:pPr>
                        <w:r>
                          <w:rPr>
                            <w:rFonts w:ascii="Arial" w:hAnsi="Arial" w:cs="Arial"/>
                            <w:sz w:val="16"/>
                            <w:szCs w:val="16"/>
                          </w:rPr>
                          <w:t>Generate corrective or preventive action</w:t>
                        </w:r>
                      </w:p>
                    </w:txbxContent>
                  </v:textbox>
                </v:shape>
                <v:shape id="AutoShape 23" o:spid="_x0000_s1046" type="#_x0000_t32" style="position:absolute;left:25907;top:48761;width:1;height:2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">
                  <v:stroke endarrow="block"/>
                </v:shape>
                <v:shape id="AutoShape 24" o:spid="_x0000_s1047" type="#_x0000_t32" style="position:absolute;left:26067;top:57254;width:27;height:20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&#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5" o:spid="_x0000_s1048" type="#_x0000_t34" style="position:absolute;left:17138;top:26098;width:1149;height:1695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" adj="-43006">
                  <v:stroke endarrow="block"/>
                </v:shape>
                <v:shape id="AutoShape 26" o:spid="_x0000_s1049" type="#_x0000_t109" style="position:absolute;left:43913;top:40764;width:9140;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">
                  <v:textbox>
                    <w:txbxContent>
                      <w:p w14:paraId="0892360F" w14:textId="77777777" w:rsidR="000D1700" w:rsidRPr="00726B53" w:rsidRDefault="000D1700" w:rsidP="000D1700">
                        <w:pPr>
                          <w:jc w:val="center"/>
                          <w:rPr>
                            <w:rFonts w:ascii="Arial" w:hAnsi="Arial" w:cs="Arial"/>
                            <w:sz w:val="16"/>
                            <w:szCs w:val="16"/>
                          </w:rPr>
                        </w:pPr>
                        <w:r>
                          <w:rPr>
                            <w:rFonts w:ascii="Arial" w:hAnsi="Arial" w:cs="Arial"/>
                            <w:sz w:val="16"/>
                            <w:szCs w:val="16"/>
                          </w:rPr>
                          <w:t>Checking and closing</w:t>
                        </w:r>
                      </w:p>
                    </w:txbxContent>
                  </v:textbox>
                </v:shape>
                <v:shape id="AutoShape 27" o:spid="_x0000_s1050" type="#_x0000_t32" style="position:absolute;left:33528;top:43049;width:1038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">
                  <v:stroke endarrow="block"/>
                </v:shape>
                <v:shape id="AutoShape 28" o:spid="_x0000_s1051" type="#_x0000_t110" style="position:absolute;left:22670;top:65343;width:6857;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">
                  <v:textbox>
                    <w:txbxContent>
                      <w:p w14:paraId="6C308010" w14:textId="77777777" w:rsidR="000D1700" w:rsidRPr="00726B53" w:rsidRDefault="000D1700" w:rsidP="000D1700">
                        <w:pPr>
                          <w:jc w:val="center"/>
                          <w:rPr>
                            <w:rFonts w:ascii="Arial" w:hAnsi="Arial" w:cs="Arial"/>
                            <w:sz w:val="16"/>
                            <w:szCs w:val="16"/>
                          </w:rPr>
                        </w:pPr>
                        <w:r>
                          <w:rPr>
                            <w:rFonts w:ascii="Arial" w:hAnsi="Arial" w:cs="Arial"/>
                            <w:sz w:val="16"/>
                            <w:szCs w:val="16"/>
                          </w:rPr>
                          <w:t>OK</w:t>
                        </w:r>
                      </w:p>
                    </w:txbxContent>
                  </v:textbox>
                </v:shape>
                <v:shape id="AutoShape 29" o:spid="_x0000_s1052" type="#_x0000_t32" style="position:absolute;left:26067;top:62776;width:31;height:2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">
                  <v:stroke endarrow="block"/>
                </v:shape>
                <v:shape id="AutoShape 30" o:spid="_x0000_s1053" type="#_x0000_t32" style="position:absolute;left:26098;top:69914;width:100;height:45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">
                  <v:stroke endarrow="block"/>
                </v:shape>
                <v:shapetype id="_x0000_t33" coordsize="21600,21600" o:spt="33" o:oned="t" path="m,l21600,r,21600e" filled="f">
                  <v:stroke joinstyle="miter"/>
                  <v:path arrowok="t" fillok="f" o:connecttype="none"/>
                  <o:lock v:ext="edit" shapetype="t"/>
                </v:shapetype>
                <v:shape id="AutoShape 31" o:spid="_x0000_s1054" type="#_x0000_t33" style="position:absolute;left:9143;top:8683;width:13527;height:5894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">
                  <v:stroke endarrow="block"/>
                </v:shape>
                <v:shape id="AutoShape 32" o:spid="_x0000_s1055" type="#_x0000_t33" style="position:absolute;left:23942;top:51030;width:30229;height:1885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">
                  <v:stroke endarrow="block"/>
                </v:shape>
                <v:shape id="AutoShape 33" o:spid="_x0000_s1056" type="#_x0000_t34" style="position:absolute;left:30851;top:5238;width:13062;height:1800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">
                  <v:stroke endarrow="block"/>
                </v:shape>
                <v:shape id="AutoShape 34" o:spid="_x0000_s1057" type="#_x0000_t34" style="position:absolute;left:30851;top:11826;width:13062;height:1141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">
                  <v:stroke endarrow="block"/>
                </v:shape>
                <v:shape id="AutoShape 35" o:spid="_x0000_s1058" type="#_x0000_t34" style="position:absolute;left:30851;top:18379;width:13062;height:486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">
                  <v:stroke endarrow="block"/>
                </v:shape>
                <v:shape id="AutoShape 36" o:spid="_x0000_s1059" type="#_x0000_t34" style="position:absolute;left:30851;top:23242;width:13062;height:100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">
                  <v:stroke endarrow="block"/>
                </v:shape>
                <v:shape id="AutoShape 37" o:spid="_x0000_s1060" type="#_x0000_t114" style="position:absolute;left:37623;top:51535;width:8573;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">
                  <v:textbox>
                    <w:txbxContent>
                      <w:p w14:paraId="1BADE2DF" w14:textId="77777777" w:rsidR="000D1700" w:rsidRPr="00360078" w:rsidRDefault="000D1700" w:rsidP="000D1700">
                        <w:pPr>
                          <w:jc w:val="center"/>
                          <w:rPr>
                            <w:rFonts w:ascii="Arial" w:hAnsi="Arial" w:cs="Arial"/>
                            <w:sz w:val="16"/>
                            <w:szCs w:val="16"/>
                          </w:rPr>
                        </w:pPr>
                        <w:r>
                          <w:rPr>
                            <w:rFonts w:ascii="Arial" w:hAnsi="Arial" w:cs="Arial"/>
                            <w:sz w:val="16"/>
                            <w:szCs w:val="16"/>
                          </w:rPr>
                          <w:t>Improvement Action</w:t>
                        </w:r>
                      </w:p>
                    </w:txbxContent>
                  </v:textbox>
                </v:shape>
                <v:shape id="AutoShape 38" o:spid="_x0000_s1061" type="#_x0000_t32" style="position:absolute;left:31802;top:54391;width:5821;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">
                  <v:stroke endarrow="block"/>
                </v:shape>
                <v:shape id="AutoShape 39" o:spid="_x0000_s1062" type="#_x0000_t34" style="position:absolute;left:30633;top:54395;width:6990;height:66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">
                  <v:stroke endarrow="block"/>
                </v:shape>
                <v:shape id="AutoShape 40" o:spid="_x0000_s1063" type="#_x0000_t33" style="position:absolute;left:42813;top:48725;width:9053;height:228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">
                  <v:stroke endarrow="block"/>
                </v:shape>
                <v:rect id="Rectangle 41" o:spid="_x0000_s1064" style="position:absolute;left:15970;top:26856;width:1168;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" filled="f" stroked="f">
                  <v:textbox style="mso-fit-shape-to-text:t" inset="0,0,0,0">
                    <w:txbxContent>
                      <w:p w14:paraId="78E53EA1" w14:textId="77777777" w:rsidR="000D1700" w:rsidRDefault="000D1700" w:rsidP="000D1700">
                        <w:pPr>
                          <w:rPr>
                            <w:rFonts w:ascii="Trebuchet MS" w:hAnsi="Trebuchet MS"/>
                          </w:rPr>
                        </w:pPr>
                        <w:r>
                          <w:rPr>
                            <w:rFonts w:ascii="Trebuchet MS" w:hAnsi="Trebuchet MS" w:cs="Arial"/>
                            <w:sz w:val="14"/>
                            <w:szCs w:val="14"/>
                          </w:rPr>
                          <w:t>NO</w:t>
                        </w:r>
                      </w:p>
                    </w:txbxContent>
                  </v:textbox>
                </v:rect>
                <v:rect id="Rectangle 42" o:spid="_x0000_s1065" style="position:absolute;left:28577;top:29936;width:1416;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" filled="f" stroked="f">
                  <v:textbox style="mso-fit-shape-to-text:t" inset="0,0,0,0">
                    <w:txbxContent>
                      <w:p w14:paraId="0DA09A7B" w14:textId="77777777" w:rsidR="000D1700" w:rsidRDefault="000D1700" w:rsidP="000D1700">
                        <w:pPr>
                          <w:rPr>
                            <w:rFonts w:ascii="Trebuchet MS" w:hAnsi="Trebuchet MS"/>
                          </w:rPr>
                        </w:pPr>
                        <w:r>
                          <w:rPr>
                            <w:rFonts w:ascii="Trebuchet MS" w:hAnsi="Trebuchet MS" w:cs="Arial"/>
                            <w:sz w:val="14"/>
                            <w:szCs w:val="14"/>
                          </w:rPr>
                          <w:t>YES</w:t>
                        </w:r>
                      </w:p>
                    </w:txbxContent>
                  </v:textbox>
                </v:rect>
                <v:rect id="Rectangle 43" o:spid="_x0000_s1066" style="position:absolute;left:35239;top:41245;width:1168;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" filled="f" stroked="f">
                  <v:textbox style="mso-fit-shape-to-text:t" inset="0,0,0,0">
                    <w:txbxContent>
                      <w:p w14:paraId="4041AEAB" w14:textId="77777777" w:rsidR="000D1700" w:rsidRDefault="000D1700" w:rsidP="000D1700">
                        <w:pPr>
                          <w:rPr>
                            <w:rFonts w:ascii="Trebuchet MS" w:hAnsi="Trebuchet MS"/>
                          </w:rPr>
                        </w:pPr>
                        <w:r>
                          <w:rPr>
                            <w:rFonts w:ascii="Trebuchet MS" w:hAnsi="Trebuchet MS" w:cs="Arial"/>
                            <w:sz w:val="14"/>
                            <w:szCs w:val="14"/>
                          </w:rPr>
                          <w:t>NO</w:t>
                        </w:r>
                      </w:p>
                    </w:txbxContent>
                  </v:textbox>
                </v:rect>
                <v:rect id="Rectangle 44" o:spid="_x0000_s1067" style="position:absolute;left:27529;top:49246;width:1416;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" filled="f" stroked="f">
                  <v:textbox style="mso-fit-shape-to-text:t" inset="0,0,0,0">
                    <w:txbxContent>
                      <w:p w14:paraId="71C47B0D" w14:textId="77777777" w:rsidR="000D1700" w:rsidRDefault="000D1700" w:rsidP="000D1700">
                        <w:pPr>
                          <w:rPr>
                            <w:rFonts w:ascii="Trebuchet MS" w:hAnsi="Trebuchet MS"/>
                          </w:rPr>
                        </w:pPr>
                        <w:r>
                          <w:rPr>
                            <w:rFonts w:ascii="Trebuchet MS" w:hAnsi="Trebuchet MS" w:cs="Arial"/>
                            <w:sz w:val="14"/>
                            <w:szCs w:val="14"/>
                          </w:rPr>
                          <w:t>YES</w:t>
                        </w:r>
                      </w:p>
                    </w:txbxContent>
                  </v:textbox>
                </v:rect>
                <v:rect id="Rectangle 45" o:spid="_x0000_s1068" style="position:absolute;left:20543;top:66294;width:1168;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" filled="f" stroked="f">
                  <v:textbox style="mso-fit-shape-to-text:t" inset="0,0,0,0">
                    <w:txbxContent>
                      <w:p w14:paraId="4FB1C66E" w14:textId="77777777" w:rsidR="000D1700" w:rsidRDefault="000D1700" w:rsidP="000D1700">
                        <w:pPr>
                          <w:rPr>
                            <w:rFonts w:ascii="Trebuchet MS" w:hAnsi="Trebuchet MS"/>
                          </w:rPr>
                        </w:pPr>
                        <w:r>
                          <w:rPr>
                            <w:rFonts w:ascii="Trebuchet MS" w:hAnsi="Trebuchet MS" w:cs="Arial"/>
                            <w:sz w:val="14"/>
                            <w:szCs w:val="14"/>
                          </w:rPr>
                          <w:t>NO</w:t>
                        </w:r>
                      </w:p>
                    </w:txbxContent>
                  </v:textbox>
                </v:rect>
                <v:rect id="Rectangle 46" o:spid="_x0000_s1069" style="position:absolute;left:27332;top:71724;width:1416;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" filled="f" stroked="f">
                  <v:textbox style="mso-fit-shape-to-text:t" inset="0,0,0,0">
                    <w:txbxContent>
                      <w:p w14:paraId="5A620A96" w14:textId="77777777" w:rsidR="000D1700" w:rsidRDefault="000D1700" w:rsidP="000D1700">
                        <w:pPr>
                          <w:rPr>
                            <w:rFonts w:ascii="Trebuchet MS" w:hAnsi="Trebuchet MS"/>
                          </w:rPr>
                        </w:pPr>
                        <w:r>
                          <w:rPr>
                            <w:rFonts w:ascii="Trebuchet MS" w:hAnsi="Trebuchet MS" w:cs="Arial"/>
                            <w:sz w:val="14"/>
                            <w:szCs w:val="14"/>
                          </w:rPr>
                          <w:t>YES</w:t>
                        </w:r>
                      </w:p>
                    </w:txbxContent>
                  </v:textbox>
                </v:rect>
                <v:shape id="Conexão reta unidirecional 845400312" o:spid="_x0000_s1070" type="#_x0000_t32" style="position:absolute;left:26217;top:30289;width:68;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" strokecolor="black [3200]" strokeweight=".5pt">
                  <v:stroke endarrow="block" joinstyle="miter"/>
                </v:shape>
              </v:group>
            </w:pict>
          </mc:Fallback>
        </mc:AlternateContent>
      </w:r>
    </w:p>
    <w:sectPr w:rsidR="00A811A6" w:rsidRPr="000D1700"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BF5F" w14:textId="77777777" w:rsidR="00903F54" w:rsidRPr="005C76A5" w:rsidRDefault="00903F54" w:rsidP="00AD689F">
      <w:pPr>
        <w:spacing w:after="0" w:line="240" w:lineRule="auto"/>
      </w:pPr>
      <w:r w:rsidRPr="005C76A5">
        <w:separator/>
      </w:r>
    </w:p>
  </w:endnote>
  <w:endnote w:type="continuationSeparator" w:id="0">
    <w:p w14:paraId="2075B865" w14:textId="77777777" w:rsidR="00903F54" w:rsidRPr="005C76A5" w:rsidRDefault="00903F54" w:rsidP="00AD689F">
      <w:pPr>
        <w:spacing w:after="0" w:line="240" w:lineRule="auto"/>
      </w:pPr>
      <w:r w:rsidRPr="005C76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0350B345" w:rsidR="00016DDD" w:rsidRPr="005C76A5"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rPr>
    </w:pPr>
    <w:bookmarkStart w:id="0" w:name="_Hlk34745574"/>
    <w:r w:rsidRPr="005C76A5">
      <w:rPr>
        <w:rFonts w:ascii="Arial" w:hAnsi="Arial" w:cs="Arial"/>
        <w:b/>
        <w:bCs/>
        <w:color w:val="808080"/>
        <w:sz w:val="16"/>
        <w:szCs w:val="16"/>
      </w:rPr>
      <w:t>Rv</w:t>
    </w:r>
    <w:bookmarkStart w:id="1" w:name="_Hlk34744858"/>
    <w:r w:rsidR="008C1DF0" w:rsidRPr="005C76A5">
      <w:rPr>
        <w:rFonts w:ascii="Arial" w:hAnsi="Arial" w:cs="Arial"/>
        <w:color w:val="808080"/>
        <w:sz w:val="16"/>
        <w:szCs w:val="16"/>
      </w:rPr>
      <w:t xml:space="preserve">1.0 </w:t>
    </w:r>
    <w:r w:rsidR="00D174EB" w:rsidRPr="005C76A5">
      <w:rPr>
        <w:rFonts w:ascii="Arial" w:hAnsi="Arial" w:cs="Arial"/>
        <w:b/>
        <w:bCs/>
        <w:color w:val="808080"/>
        <w:sz w:val="16"/>
        <w:szCs w:val="16"/>
      </w:rPr>
      <w:t>Prepared by</w:t>
    </w:r>
    <w:r w:rsidRPr="005C76A5">
      <w:rPr>
        <w:rFonts w:ascii="Arial" w:hAnsi="Arial" w:cs="Arial"/>
        <w:color w:val="808080"/>
        <w:sz w:val="16"/>
        <w:szCs w:val="16"/>
      </w:rPr>
      <w:t xml:space="preserve">: Humberto Nóbrega </w:t>
    </w:r>
    <w:bookmarkStart w:id="2" w:name="_Hlk34744865"/>
    <w:bookmarkEnd w:id="1"/>
    <w:r w:rsidRPr="005C76A5">
      <w:rPr>
        <w:rFonts w:ascii="Arial" w:hAnsi="Arial" w:cs="Arial"/>
        <w:b/>
        <w:bCs/>
        <w:color w:val="808080"/>
        <w:sz w:val="16"/>
        <w:szCs w:val="16"/>
      </w:rPr>
      <w:t xml:space="preserve">Date: </w:t>
    </w:r>
    <w:bookmarkStart w:id="3" w:name="_Hlk34744875"/>
    <w:bookmarkEnd w:id="2"/>
    <w:r w:rsidR="008C1DF0" w:rsidRPr="005C76A5">
      <w:rPr>
        <w:rFonts w:ascii="Arial" w:hAnsi="Arial" w:cs="Arial"/>
        <w:color w:val="808080"/>
        <w:sz w:val="16"/>
        <w:szCs w:val="16"/>
      </w:rPr>
      <w:t xml:space="preserve">24-05-2024. </w:t>
    </w:r>
    <w:r w:rsidR="008C1DF0" w:rsidRPr="005C76A5">
      <w:rPr>
        <w:rFonts w:ascii="Arial" w:hAnsi="Arial" w:cs="Arial"/>
        <w:b/>
        <w:bCs/>
        <w:color w:val="808080"/>
        <w:sz w:val="16"/>
        <w:szCs w:val="16"/>
      </w:rPr>
      <w:t>Revised by</w:t>
    </w:r>
    <w:r w:rsidRPr="005C76A5">
      <w:rPr>
        <w:rFonts w:ascii="Arial" w:hAnsi="Arial" w:cs="Arial"/>
        <w:color w:val="808080"/>
        <w:sz w:val="16"/>
        <w:szCs w:val="16"/>
      </w:rPr>
      <w:t>: ….</w:t>
    </w:r>
    <w:bookmarkEnd w:id="3"/>
  </w:p>
  <w:p w14:paraId="6994C1E3" w14:textId="34BEF140" w:rsidR="00016DDD" w:rsidRPr="005C76A5" w:rsidRDefault="00016DDD" w:rsidP="00016DDD">
    <w:pPr>
      <w:pStyle w:val="Rodap"/>
      <w:tabs>
        <w:tab w:val="left" w:pos="6237"/>
        <w:tab w:val="right" w:pos="10348"/>
      </w:tabs>
      <w:ind w:left="-426"/>
      <w:rPr>
        <w:rFonts w:ascii="Arial" w:hAnsi="Arial" w:cs="Arial"/>
        <w:color w:val="808080"/>
        <w:sz w:val="16"/>
        <w:szCs w:val="16"/>
        <w:lang w:eastAsia="pt-PT"/>
      </w:rPr>
    </w:pPr>
    <w:r w:rsidRPr="005C76A5">
      <w:rPr>
        <w:rFonts w:ascii="Arial" w:hAnsi="Arial" w:cs="Arial"/>
        <w:color w:val="808080"/>
        <w:sz w:val="16"/>
        <w:szCs w:val="16"/>
      </w:rPr>
      <w:t>ISOPlexis, Centre Sustainable Agriculture and Food Technology                                        Date: ____ /___ / ____ Version:</w:t>
    </w:r>
    <w:bookmarkStart w:id="4" w:name="_Hlk34744885"/>
    <w:bookmarkEnd w:id="0"/>
    <w:bookmarkEnd w:id="4"/>
    <w:r w:rsidRPr="005C76A5">
      <w:rPr>
        <w:rFonts w:ascii="Arial" w:hAnsi="Arial" w:cs="Arial"/>
        <w:color w:val="808080"/>
        <w:sz w:val="16"/>
        <w:szCs w:val="16"/>
        <w:lang w:eastAsia="pt-PT"/>
      </w:rPr>
      <w:tab/>
    </w:r>
    <w:r w:rsidRPr="005C76A5">
      <w:rPr>
        <w:rFonts w:ascii="Arial" w:hAnsi="Arial" w:cs="Arial"/>
        <w:color w:val="808080"/>
        <w:sz w:val="16"/>
        <w:szCs w:val="16"/>
      </w:rPr>
      <w:t xml:space="preserve"> </w:t>
    </w:r>
  </w:p>
  <w:p w14:paraId="0ADF177B" w14:textId="1C4029D4" w:rsidR="00016DDD" w:rsidRPr="00C54293" w:rsidRDefault="00016DDD" w:rsidP="005120F4">
    <w:pPr>
      <w:pStyle w:val="Rodap"/>
      <w:tabs>
        <w:tab w:val="clear" w:pos="4252"/>
        <w:tab w:val="center" w:pos="5812"/>
        <w:tab w:val="left" w:pos="6237"/>
        <w:tab w:val="right" w:pos="10348"/>
      </w:tabs>
      <w:ind w:left="-426"/>
      <w:rPr>
        <w:rFonts w:ascii="Arial" w:hAnsi="Arial" w:cs="Arial"/>
        <w:color w:val="808080"/>
        <w:sz w:val="16"/>
        <w:szCs w:val="16"/>
      </w:rPr>
    </w:pPr>
    <w:r w:rsidRPr="00397363">
      <w:rPr>
        <w:rFonts w:ascii="Arial" w:hAnsi="Arial" w:cs="Arial"/>
        <w:color w:val="808080"/>
        <w:sz w:val="16"/>
        <w:szCs w:val="16"/>
      </w:rPr>
      <w:t xml:space="preserve">University of Madeira - Campus da Penteada 9020 – 105 Funchal                                </w:t>
    </w:r>
    <w:bookmarkStart w:id="5" w:name="_Hlk34744900"/>
    <w:bookmarkStart w:id="6" w:name="_Hlk34744712"/>
    <w:r w:rsidR="00D174EB" w:rsidRPr="00397363">
      <w:rPr>
        <w:rFonts w:ascii="Arial" w:hAnsi="Arial" w:cs="Arial"/>
        <w:b/>
        <w:bCs/>
        <w:color w:val="A6A6A6"/>
        <w:sz w:val="16"/>
        <w:szCs w:val="16"/>
      </w:rPr>
      <w:t xml:space="preserve">Creditation: </w:t>
    </w:r>
    <w:bookmarkEnd w:id="5"/>
  </w:p>
  <w:p w14:paraId="2B948062" w14:textId="77777777" w:rsidR="00016DDD" w:rsidRPr="00C54293" w:rsidRDefault="00016DDD" w:rsidP="00016DDD">
    <w:pPr>
      <w:pStyle w:val="Rodap"/>
      <w:tabs>
        <w:tab w:val="left" w:pos="6237"/>
        <w:tab w:val="right" w:pos="10348"/>
      </w:tabs>
      <w:ind w:left="-426"/>
      <w:rPr>
        <w:rFonts w:ascii="Arial" w:hAnsi="Arial" w:cs="Arial"/>
        <w:sz w:val="16"/>
        <w:szCs w:val="16"/>
      </w:rPr>
    </w:pPr>
    <w:bookmarkStart w:id="7" w:name="_Hlk34744664"/>
    <w:bookmarkEnd w:id="6"/>
    <w:r w:rsidRPr="00397363">
      <w:rPr>
        <w:rFonts w:ascii="Arial" w:hAnsi="Arial" w:cs="Arial"/>
        <w:color w:val="808080"/>
        <w:sz w:val="16"/>
        <w:szCs w:val="16"/>
      </w:rPr>
      <w:t xml:space="preserve">Tel.: 291 705 000 – Ext: 5408 | Fax: 291 705 249 | Email: </w:t>
    </w:r>
    <w:hyperlink r:id="rId1" w:history="1">
      <w:r w:rsidRPr="00397363">
        <w:rPr>
          <w:rStyle w:val="Hiperligao"/>
          <w:rFonts w:ascii="Arial" w:hAnsi="Arial" w:cs="Arial"/>
          <w:sz w:val="16"/>
          <w:szCs w:val="16"/>
        </w:rPr>
        <w:t>isoplexis@uma.pt</w:t>
      </w:r>
    </w:hyperlink>
    <w:bookmarkEnd w:id="7"/>
    <w:r w:rsidRPr="00397363">
      <w:rPr>
        <w:rFonts w:ascii="Arial" w:hAnsi="Arial" w:cs="Arial"/>
        <w:sz w:val="16"/>
        <w:szCs w:val="16"/>
      </w:rPr>
      <w:tab/>
    </w:r>
  </w:p>
  <w:p w14:paraId="7B0DFA01" w14:textId="79C5AACF" w:rsidR="00016DDD" w:rsidRPr="00C54293" w:rsidRDefault="00016DDD" w:rsidP="00016DDD">
    <w:pPr>
      <w:pStyle w:val="Rodap"/>
      <w:tabs>
        <w:tab w:val="left" w:pos="6237"/>
        <w:tab w:val="right" w:pos="10348"/>
      </w:tabs>
      <w:ind w:left="-426"/>
      <w:rPr>
        <w:rFonts w:ascii="Arial" w:hAnsi="Arial" w:cs="Arial"/>
        <w:sz w:val="16"/>
        <w:szCs w:val="16"/>
      </w:rPr>
    </w:pPr>
    <w:bookmarkStart w:id="8" w:name="_Hlk34744676"/>
    <w:r w:rsidRPr="00397363">
      <w:rPr>
        <w:rFonts w:ascii="Arial" w:hAnsi="Arial" w:cs="Arial"/>
        <w:color w:val="808080"/>
        <w:sz w:val="16"/>
        <w:szCs w:val="16"/>
      </w:rPr>
      <w:t xml:space="preserve">Web: </w:t>
    </w:r>
    <w:hyperlink r:id="rId2" w:history="1">
      <w:r w:rsidRPr="00397363">
        <w:rPr>
          <w:rStyle w:val="Hiperligao"/>
          <w:rFonts w:ascii="Arial" w:hAnsi="Arial" w:cs="Arial"/>
          <w:sz w:val="16"/>
          <w:szCs w:val="16"/>
        </w:rPr>
        <w:t>www.uma.pt/isoplexis</w:t>
      </w:r>
    </w:hyperlink>
    <w:r w:rsidRPr="00397363">
      <w:rPr>
        <w:rFonts w:ascii="Arial" w:hAnsi="Arial" w:cs="Arial"/>
        <w:sz w:val="16"/>
        <w:szCs w:val="16"/>
      </w:rPr>
      <w:t xml:space="preserve">   </w:t>
    </w:r>
    <w:r w:rsidRPr="00397363">
      <w:rPr>
        <w:rFonts w:ascii="Arial" w:hAnsi="Arial" w:cs="Arial"/>
        <w:color w:val="808080"/>
        <w:sz w:val="16"/>
        <w:szCs w:val="16"/>
      </w:rPr>
      <w:t xml:space="preserve">-   </w:t>
    </w:r>
    <w:hyperlink r:id="rId3" w:history="1">
      <w:r w:rsidRPr="00397363">
        <w:rPr>
          <w:rStyle w:val="Hiperligao"/>
          <w:rFonts w:ascii="Arial" w:hAnsi="Arial" w:cs="Arial"/>
          <w:sz w:val="16"/>
          <w:szCs w:val="16"/>
        </w:rPr>
        <w:t>www.facebook.com/isoplexis.germobanco</w:t>
      </w:r>
    </w:hyperlink>
  </w:p>
  <w:p w14:paraId="623CE05D" w14:textId="1420C904" w:rsidR="00016DDD" w:rsidRPr="00397363" w:rsidRDefault="00016DDD" w:rsidP="00016DDD">
    <w:pPr>
      <w:pStyle w:val="Rodap"/>
      <w:ind w:left="-426"/>
      <w:rPr>
        <w:rFonts w:ascii="Arial" w:hAnsi="Arial" w:cs="Arial"/>
        <w:bCs/>
        <w:sz w:val="16"/>
        <w:szCs w:val="16"/>
        <w:lang w:val="pt-PT"/>
      </w:rPr>
    </w:pPr>
    <w:r w:rsidRPr="005C76A5">
      <w:rPr>
        <w:rFonts w:ascii="Arial" w:hAnsi="Arial" w:cs="Arial"/>
        <w:bCs/>
        <w:sz w:val="16"/>
        <w:szCs w:val="16"/>
      </w:rPr>
      <w:sym w:font="Symbol" w:char="F0D3"/>
    </w:r>
    <w:r w:rsidRPr="00397363">
      <w:rPr>
        <w:rFonts w:ascii="Arial" w:hAnsi="Arial" w:cs="Arial"/>
        <w:bCs/>
        <w:sz w:val="16"/>
        <w:szCs w:val="16"/>
      </w:rPr>
      <w:t xml:space="preserve"> ISOPlexis, University of Madeira, 2024, Portugal</w:t>
    </w:r>
    <w:bookmarkEnd w:id="8"/>
  </w:p>
  <w:p w14:paraId="7F04BB66" w14:textId="12A74D29" w:rsidR="008C1DF0" w:rsidRPr="005C76A5" w:rsidRDefault="00244242" w:rsidP="00016DDD">
    <w:pPr>
      <w:pStyle w:val="Rodap"/>
      <w:ind w:left="-426"/>
    </w:pPr>
    <w:r w:rsidRPr="005C76A5">
      <w:t xml:space="preserve">Page </w:t>
    </w:r>
    <w:r w:rsidRPr="005C76A5">
      <w:rPr>
        <w:b/>
        <w:bCs/>
      </w:rPr>
      <w:fldChar w:fldCharType="begin"/>
    </w:r>
    <w:r w:rsidRPr="005C76A5">
      <w:rPr>
        <w:b/>
        <w:bCs/>
      </w:rPr>
      <w:instrText>PAGE  \* Arabic  \* MERGEFORMAT</w:instrText>
    </w:r>
    <w:r w:rsidRPr="005C76A5">
      <w:rPr>
        <w:b/>
        <w:bCs/>
      </w:rPr>
      <w:fldChar w:fldCharType="separate"/>
    </w:r>
    <w:r w:rsidRPr="005C76A5">
      <w:rPr>
        <w:b/>
        <w:bCs/>
      </w:rPr>
      <w:t>1</w:t>
    </w:r>
    <w:r w:rsidRPr="005C76A5">
      <w:rPr>
        <w:b/>
        <w:bCs/>
      </w:rPr>
      <w:fldChar w:fldCharType="end"/>
    </w:r>
    <w:r w:rsidRPr="005C76A5">
      <w:t xml:space="preserve"> </w:t>
    </w:r>
    <w:r w:rsidR="003276A5">
      <w:t>from</w:t>
    </w:r>
    <w:r w:rsidRPr="005C76A5">
      <w:t xml:space="preserve"> </w:t>
    </w:r>
    <w:r w:rsidRPr="005C76A5">
      <w:rPr>
        <w:b/>
        <w:bCs/>
      </w:rPr>
      <w:fldChar w:fldCharType="begin"/>
    </w:r>
    <w:r w:rsidRPr="005C76A5">
      <w:rPr>
        <w:b/>
        <w:bCs/>
      </w:rPr>
      <w:instrText>NUMPAGES  \* Arabic  \* MERGEFORMAT</w:instrText>
    </w:r>
    <w:r w:rsidRPr="005C76A5">
      <w:rPr>
        <w:b/>
        <w:bCs/>
      </w:rPr>
      <w:fldChar w:fldCharType="separate"/>
    </w:r>
    <w:r w:rsidRPr="005C76A5">
      <w:rPr>
        <w:b/>
        <w:bCs/>
      </w:rPr>
      <w:t>2</w:t>
    </w:r>
    <w:r w:rsidRPr="005C76A5">
      <w:rPr>
        <w:b/>
        <w:bCs/>
      </w:rPr>
      <w:fldChar w:fldCharType="end"/>
    </w:r>
  </w:p>
  <w:p w14:paraId="54782E1E" w14:textId="77777777" w:rsidR="00016DDD" w:rsidRPr="005C76A5" w:rsidRDefault="00016DDD">
    <w:pPr>
      <w:pStyle w:val="Rodap"/>
    </w:pPr>
    <w:r w:rsidRPr="005C76A5">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07BE" w14:textId="77777777" w:rsidR="00903F54" w:rsidRPr="005C76A5" w:rsidRDefault="00903F54" w:rsidP="00AD689F">
      <w:pPr>
        <w:spacing w:after="0" w:line="240" w:lineRule="auto"/>
      </w:pPr>
      <w:r w:rsidRPr="005C76A5">
        <w:separator/>
      </w:r>
    </w:p>
  </w:footnote>
  <w:footnote w:type="continuationSeparator" w:id="0">
    <w:p w14:paraId="37CF0941" w14:textId="77777777" w:rsidR="00903F54" w:rsidRPr="005C76A5" w:rsidRDefault="00903F54" w:rsidP="00AD689F">
      <w:pPr>
        <w:spacing w:after="0" w:line="240" w:lineRule="auto"/>
      </w:pPr>
      <w:r w:rsidRPr="005C76A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Pr="005C76A5" w:rsidRDefault="005D12EA">
    <w:pPr>
      <w:pStyle w:val="Cabealho"/>
    </w:pPr>
    <w:r w:rsidRPr="005C76A5">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sidRPr="005C76A5">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sidRPr="005C76A5">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sidRPr="005C76A5">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Pr="005C76A5" w:rsidRDefault="00016DDD" w:rsidP="005120F4">
    <w:pPr>
      <w:pStyle w:val="Cabealho"/>
    </w:pPr>
    <w:r w:rsidRPr="005C76A5">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sidRPr="005C76A5">
      <w:t xml:space="preserve">             </w:t>
    </w:r>
    <w:r w:rsidR="005120F4" w:rsidRPr="005C76A5">
      <w:t xml:space="preserve">        </w:t>
    </w:r>
    <w:r w:rsidRPr="005C76A5">
      <w:t xml:space="preserve">          </w:t>
    </w:r>
    <w:r w:rsidR="005120F4" w:rsidRPr="005C76A5">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Pr="005C76A5" w:rsidRDefault="00016DDD" w:rsidP="00016DDD">
    <w:pPr>
      <w:pStyle w:val="Cabealho"/>
      <w:jc w:val="right"/>
    </w:pPr>
  </w:p>
  <w:p w14:paraId="11DFDF3F" w14:textId="513F71ED" w:rsidR="00016DDD" w:rsidRPr="005C76A5" w:rsidRDefault="00016DDD" w:rsidP="005120F4">
    <w:pPr>
      <w:pStyle w:val="Cabealho"/>
      <w:jc w:val="right"/>
      <w:rPr>
        <w:rFonts w:ascii="Arial" w:hAnsi="Arial" w:cs="Arial"/>
        <w:color w:val="808080"/>
      </w:rPr>
    </w:pPr>
    <w:r w:rsidRPr="005C76A5">
      <w:rPr>
        <w:rFonts w:ascii="Arial" w:hAnsi="Arial" w:cs="Arial"/>
        <w:color w:val="808080"/>
      </w:rPr>
      <w:t>Document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C513CC3"/>
    <w:multiLevelType w:val="hybridMultilevel"/>
    <w:tmpl w:val="CACEE03A"/>
    <w:lvl w:ilvl="0" w:tplc="98BE5398">
      <w:start w:val="1"/>
      <w:numFmt w:val="bullet"/>
      <w:lvlText w:val=""/>
      <w:lvlJc w:val="left"/>
      <w:pPr>
        <w:tabs>
          <w:tab w:val="num" w:pos="720"/>
        </w:tabs>
        <w:ind w:left="720" w:hanging="360"/>
      </w:pPr>
      <w:rPr>
        <w:rFonts w:ascii="Wingdings" w:hAnsi="Wingdings" w:hint="default"/>
        <w:color w:val="FF990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60CFA"/>
    <w:multiLevelType w:val="hybridMultilevel"/>
    <w:tmpl w:val="38F6884A"/>
    <w:lvl w:ilvl="0" w:tplc="EB245612">
      <w:start w:val="1"/>
      <w:numFmt w:val="bullet"/>
      <w:lvlText w:val=""/>
      <w:lvlJc w:val="left"/>
      <w:pPr>
        <w:tabs>
          <w:tab w:val="num" w:pos="720"/>
        </w:tabs>
        <w:ind w:left="720" w:hanging="360"/>
      </w:pPr>
      <w:rPr>
        <w:rFonts w:ascii="Wingdings" w:hAnsi="Wingdings" w:hint="default"/>
        <w:color w:val="FF990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5"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19084F"/>
    <w:multiLevelType w:val="hybridMultilevel"/>
    <w:tmpl w:val="5274BFE0"/>
    <w:lvl w:ilvl="0" w:tplc="93F0E5B8">
      <w:start w:val="1"/>
      <w:numFmt w:val="bullet"/>
      <w:lvlText w:val=""/>
      <w:lvlJc w:val="left"/>
      <w:pPr>
        <w:tabs>
          <w:tab w:val="num" w:pos="720"/>
        </w:tabs>
        <w:ind w:left="720" w:hanging="360"/>
      </w:pPr>
      <w:rPr>
        <w:rFonts w:ascii="Wingdings" w:hAnsi="Wingdings" w:hint="default"/>
        <w:color w:val="FF990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4FF122E3"/>
    <w:multiLevelType w:val="hybridMultilevel"/>
    <w:tmpl w:val="8EF616E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706C3F04"/>
    <w:multiLevelType w:val="hybridMultilevel"/>
    <w:tmpl w:val="46B04B24"/>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4" w15:restartNumberingAfterBreak="0">
    <w:nsid w:val="76DE7B66"/>
    <w:multiLevelType w:val="hybridMultilevel"/>
    <w:tmpl w:val="6352A706"/>
    <w:lvl w:ilvl="0" w:tplc="414EC13C">
      <w:start w:val="1"/>
      <w:numFmt w:val="bullet"/>
      <w:lvlText w:val=""/>
      <w:lvlJc w:val="left"/>
      <w:pPr>
        <w:tabs>
          <w:tab w:val="num" w:pos="720"/>
        </w:tabs>
        <w:ind w:left="720" w:hanging="360"/>
      </w:pPr>
      <w:rPr>
        <w:rFonts w:ascii="Wingdings" w:hAnsi="Wingdings" w:hint="default"/>
        <w:color w:val="FF990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314606491">
    <w:abstractNumId w:val="12"/>
  </w:num>
  <w:num w:numId="2" w16cid:durableId="1994214534">
    <w:abstractNumId w:val="10"/>
  </w:num>
  <w:num w:numId="3" w16cid:durableId="2049642649">
    <w:abstractNumId w:val="0"/>
  </w:num>
  <w:num w:numId="4" w16cid:durableId="1993174670">
    <w:abstractNumId w:val="9"/>
  </w:num>
  <w:num w:numId="5" w16cid:durableId="1379092223">
    <w:abstractNumId w:val="8"/>
  </w:num>
  <w:num w:numId="6" w16cid:durableId="662899026">
    <w:abstractNumId w:val="1"/>
  </w:num>
  <w:num w:numId="7" w16cid:durableId="322122872">
    <w:abstractNumId w:val="4"/>
  </w:num>
  <w:num w:numId="8" w16cid:durableId="25952461">
    <w:abstractNumId w:val="5"/>
  </w:num>
  <w:num w:numId="9" w16cid:durableId="303002425">
    <w:abstractNumId w:val="7"/>
  </w:num>
  <w:num w:numId="10" w16cid:durableId="1669168344">
    <w:abstractNumId w:val="11"/>
  </w:num>
  <w:num w:numId="11" w16cid:durableId="1809323692">
    <w:abstractNumId w:val="13"/>
  </w:num>
  <w:num w:numId="12" w16cid:durableId="1907185190">
    <w:abstractNumId w:val="6"/>
  </w:num>
  <w:num w:numId="13" w16cid:durableId="1835876395">
    <w:abstractNumId w:val="14"/>
  </w:num>
  <w:num w:numId="14" w16cid:durableId="27996787">
    <w:abstractNumId w:val="3"/>
  </w:num>
  <w:num w:numId="15" w16cid:durableId="369378911">
    <w:abstractNumId w:val="6"/>
  </w:num>
  <w:num w:numId="16" w16cid:durableId="1590770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547F1"/>
    <w:rsid w:val="00083C1E"/>
    <w:rsid w:val="000A2D43"/>
    <w:rsid w:val="000D1700"/>
    <w:rsid w:val="000E5FBB"/>
    <w:rsid w:val="00100C42"/>
    <w:rsid w:val="00102954"/>
    <w:rsid w:val="00135938"/>
    <w:rsid w:val="00160D48"/>
    <w:rsid w:val="00161C89"/>
    <w:rsid w:val="001F4E43"/>
    <w:rsid w:val="002224F4"/>
    <w:rsid w:val="002359BD"/>
    <w:rsid w:val="00244242"/>
    <w:rsid w:val="00270928"/>
    <w:rsid w:val="00277131"/>
    <w:rsid w:val="002A3B36"/>
    <w:rsid w:val="00307A0A"/>
    <w:rsid w:val="00317833"/>
    <w:rsid w:val="003276A5"/>
    <w:rsid w:val="00332A11"/>
    <w:rsid w:val="003517AB"/>
    <w:rsid w:val="00397363"/>
    <w:rsid w:val="003D08B4"/>
    <w:rsid w:val="003E3E9B"/>
    <w:rsid w:val="003F1F74"/>
    <w:rsid w:val="00412105"/>
    <w:rsid w:val="00421080"/>
    <w:rsid w:val="00456E55"/>
    <w:rsid w:val="0047250A"/>
    <w:rsid w:val="004838D8"/>
    <w:rsid w:val="00495268"/>
    <w:rsid w:val="004C3C4F"/>
    <w:rsid w:val="004C7C63"/>
    <w:rsid w:val="004F7AE0"/>
    <w:rsid w:val="005120F4"/>
    <w:rsid w:val="00516FA6"/>
    <w:rsid w:val="005676FA"/>
    <w:rsid w:val="005B411D"/>
    <w:rsid w:val="005C76A5"/>
    <w:rsid w:val="005D0DC8"/>
    <w:rsid w:val="005D12EA"/>
    <w:rsid w:val="005E2E0F"/>
    <w:rsid w:val="00601309"/>
    <w:rsid w:val="006638F8"/>
    <w:rsid w:val="0066643A"/>
    <w:rsid w:val="006779C9"/>
    <w:rsid w:val="006E2B3F"/>
    <w:rsid w:val="00705D40"/>
    <w:rsid w:val="0073274E"/>
    <w:rsid w:val="0075116C"/>
    <w:rsid w:val="00753024"/>
    <w:rsid w:val="008231F7"/>
    <w:rsid w:val="0083680A"/>
    <w:rsid w:val="00842435"/>
    <w:rsid w:val="00847FE6"/>
    <w:rsid w:val="00893441"/>
    <w:rsid w:val="008C1DF0"/>
    <w:rsid w:val="008C7328"/>
    <w:rsid w:val="008D466B"/>
    <w:rsid w:val="008F2C5D"/>
    <w:rsid w:val="00903F54"/>
    <w:rsid w:val="00916788"/>
    <w:rsid w:val="00922171"/>
    <w:rsid w:val="00926979"/>
    <w:rsid w:val="009743C0"/>
    <w:rsid w:val="0097617B"/>
    <w:rsid w:val="009A6895"/>
    <w:rsid w:val="009D150C"/>
    <w:rsid w:val="009F589B"/>
    <w:rsid w:val="00A20E1D"/>
    <w:rsid w:val="00A811A6"/>
    <w:rsid w:val="00AD689F"/>
    <w:rsid w:val="00AF70A8"/>
    <w:rsid w:val="00B30524"/>
    <w:rsid w:val="00B650AB"/>
    <w:rsid w:val="00B65D74"/>
    <w:rsid w:val="00B708A7"/>
    <w:rsid w:val="00B82680"/>
    <w:rsid w:val="00BA3D16"/>
    <w:rsid w:val="00BA4F50"/>
    <w:rsid w:val="00BC5E98"/>
    <w:rsid w:val="00BF523C"/>
    <w:rsid w:val="00C033F1"/>
    <w:rsid w:val="00C125C0"/>
    <w:rsid w:val="00C54293"/>
    <w:rsid w:val="00C962F4"/>
    <w:rsid w:val="00CA0DB3"/>
    <w:rsid w:val="00CE643D"/>
    <w:rsid w:val="00D02F0B"/>
    <w:rsid w:val="00D072C0"/>
    <w:rsid w:val="00D151C4"/>
    <w:rsid w:val="00D174EB"/>
    <w:rsid w:val="00D21846"/>
    <w:rsid w:val="00DA5EB8"/>
    <w:rsid w:val="00DA61BB"/>
    <w:rsid w:val="00DA78A2"/>
    <w:rsid w:val="00DD7E65"/>
    <w:rsid w:val="00E46287"/>
    <w:rsid w:val="00E84657"/>
    <w:rsid w:val="00ED57BE"/>
    <w:rsid w:val="00F2126B"/>
    <w:rsid w:val="00F250E2"/>
    <w:rsid w:val="00F93631"/>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308369506">
      <w:bodyDiv w:val="1"/>
      <w:marLeft w:val="0"/>
      <w:marRight w:val="0"/>
      <w:marTop w:val="0"/>
      <w:marBottom w:val="0"/>
      <w:divBdr>
        <w:top w:val="none" w:sz="0" w:space="0" w:color="auto"/>
        <w:left w:val="none" w:sz="0" w:space="0" w:color="auto"/>
        <w:bottom w:val="none" w:sz="0" w:space="0" w:color="auto"/>
        <w:right w:val="none" w:sz="0" w:space="0" w:color="auto"/>
      </w:divBdr>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597711767">
      <w:bodyDiv w:val="1"/>
      <w:marLeft w:val="0"/>
      <w:marRight w:val="0"/>
      <w:marTop w:val="0"/>
      <w:marBottom w:val="0"/>
      <w:divBdr>
        <w:top w:val="none" w:sz="0" w:space="0" w:color="auto"/>
        <w:left w:val="none" w:sz="0" w:space="0" w:color="auto"/>
        <w:bottom w:val="none" w:sz="0" w:space="0" w:color="auto"/>
        <w:right w:val="none" w:sz="0" w:space="0" w:color="auto"/>
      </w:divBdr>
    </w:div>
    <w:div w:id="1143699862">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4868080">
      <w:bodyDiv w:val="1"/>
      <w:marLeft w:val="0"/>
      <w:marRight w:val="0"/>
      <w:marTop w:val="0"/>
      <w:marBottom w:val="0"/>
      <w:divBdr>
        <w:top w:val="none" w:sz="0" w:space="0" w:color="auto"/>
        <w:left w:val="none" w:sz="0" w:space="0" w:color="auto"/>
        <w:bottom w:val="none" w:sz="0" w:space="0" w:color="auto"/>
        <w:right w:val="none" w:sz="0" w:space="0" w:color="auto"/>
      </w:divBdr>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9F6F4-243A-4F57-BF01-DD377108A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2</Pages>
  <Words>232</Words>
  <Characters>1254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5</cp:revision>
  <cp:lastPrinted>2020-03-10T16:15:00Z</cp:lastPrinted>
  <dcterms:created xsi:type="dcterms:W3CDTF">2021-08-11T13:36:00Z</dcterms:created>
  <dcterms:modified xsi:type="dcterms:W3CDTF">2025-06-20T09:14:00Z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ies>
</file>